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DA1E4" w14:textId="04BF4A70"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582112474"/>
                  <w:placeholder>
                    <w:docPart w:val="E76DBD2D45C541B98E8350E46FBA4989"/>
                  </w:placeholder>
                </w:sdtPr>
                <w:sdtContent>
                  <w:sdt>
                    <w:sdtPr>
                      <w:rPr>
                        <w:rFonts w:asciiTheme="majorHAnsi" w:hAnsiTheme="majorHAnsi"/>
                        <w:sz w:val="20"/>
                        <w:szCs w:val="20"/>
                      </w:rPr>
                      <w:id w:val="-1960018341"/>
                      <w:placeholder>
                        <w:docPart w:val="35BB572AF6C341C5A1A7F8A3900B36A6"/>
                      </w:placeholder>
                    </w:sdtPr>
                    <w:sdtContent>
                      <w:r w:rsidR="0079762F">
                        <w:rPr>
                          <w:rFonts w:asciiTheme="majorHAnsi" w:hAnsiTheme="majorHAnsi"/>
                          <w:sz w:val="20"/>
                          <w:szCs w:val="20"/>
                        </w:rPr>
                        <w:t>ED56 (2014)</w:t>
                      </w:r>
                    </w:sdtContent>
                  </w:sdt>
                </w:sdtContent>
              </w:sdt>
              <w:r w:rsidR="0079762F">
                <w:rPr>
                  <w:rFonts w:asciiTheme="majorHAnsi" w:hAnsiTheme="majorHAnsi"/>
                </w:rPr>
                <w:t xml:space="preserve"> REV</w:t>
              </w:r>
              <w:bookmarkStart w:id="0" w:name="_GoBack"/>
              <w:bookmarkEnd w:id="0"/>
            </w:sdtContent>
          </w:sdt>
        </w:sdtContent>
      </w:sdt>
    </w:p>
    <w:p w14:paraId="76288B8E"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10897966" w:edGrp="everyone"/>
    <w:p w14:paraId="0C7EBDBA" w14:textId="77777777" w:rsidR="00AF3758" w:rsidRPr="00592A95" w:rsidRDefault="008B5E0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73A9D">
            <w:rPr>
              <w:rFonts w:ascii="MS Gothic" w:eastAsia="MS Gothic" w:hAnsi="MS Gothic" w:hint="eastAsia"/>
            </w:rPr>
            <w:t>☒</w:t>
          </w:r>
        </w:sdtContent>
      </w:sdt>
      <w:permEnd w:id="91089796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109478719" w:edGrp="everyone"/>
    <w:p w14:paraId="754134DA" w14:textId="77777777" w:rsidR="00AF3758" w:rsidRPr="00592A95" w:rsidRDefault="008B5E0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947871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68A8741C"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73117657" w:edGrp="everyone"/>
          <w:p w14:paraId="61957672" w14:textId="77777777" w:rsidR="00AF3758" w:rsidRPr="00592A95" w:rsidRDefault="008B5E0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73A9D">
                  <w:rPr>
                    <w:rFonts w:ascii="MS Gothic" w:eastAsia="MS Gothic" w:hAnsi="MS Gothic" w:hint="eastAsia"/>
                  </w:rPr>
                  <w:t>☒</w:t>
                </w:r>
              </w:sdtContent>
            </w:sdt>
            <w:permEnd w:id="1973117657"/>
            <w:r w:rsidR="00AF3758" w:rsidRPr="00592A95">
              <w:rPr>
                <w:rFonts w:asciiTheme="majorHAnsi" w:hAnsiTheme="majorHAnsi" w:cs="Arial"/>
                <w:b/>
                <w:sz w:val="20"/>
                <w:szCs w:val="20"/>
              </w:rPr>
              <w:t xml:space="preserve">New Course  or </w:t>
            </w:r>
            <w:permStart w:id="112617477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2617477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DEDD8F1"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17B38DB"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E3AFBB0" w14:textId="77777777" w:rsidTr="002F520A">
        <w:trPr>
          <w:trHeight w:val="1089"/>
        </w:trPr>
        <w:tc>
          <w:tcPr>
            <w:tcW w:w="5451" w:type="dxa"/>
            <w:vAlign w:val="center"/>
          </w:tcPr>
          <w:p w14:paraId="0F40E581" w14:textId="77777777" w:rsidR="00001C04" w:rsidRPr="00592A95" w:rsidRDefault="008B5E05" w:rsidP="002F520A">
            <w:pPr>
              <w:rPr>
                <w:rFonts w:asciiTheme="majorHAnsi" w:hAnsiTheme="majorHAnsi"/>
                <w:sz w:val="20"/>
                <w:szCs w:val="20"/>
              </w:rPr>
            </w:pPr>
            <w:sdt>
              <w:sdtPr>
                <w:rPr>
                  <w:rFonts w:asciiTheme="majorHAnsi" w:hAnsiTheme="majorHAnsi"/>
                  <w:sz w:val="20"/>
                  <w:szCs w:val="20"/>
                </w:rPr>
                <w:id w:val="-356667795"/>
                <w:showingPlcHdr/>
              </w:sdtPr>
              <w:sdtEndPr/>
              <w:sdtContent>
                <w:permStart w:id="11818200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182006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337935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37935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7B14554" w14:textId="77777777" w:rsidR="00001C04" w:rsidRPr="00592A95" w:rsidRDefault="008B5E05" w:rsidP="002F520A">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101485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014859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830474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3047415"/>
              </w:sdtContent>
            </w:sdt>
          </w:p>
          <w:p w14:paraId="76BD7B95" w14:textId="77777777" w:rsidR="00001C04" w:rsidRPr="00592A95" w:rsidRDefault="00001C04" w:rsidP="002F520A">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92FBAA9" w14:textId="77777777" w:rsidTr="002F520A">
        <w:trPr>
          <w:trHeight w:val="1089"/>
        </w:trPr>
        <w:tc>
          <w:tcPr>
            <w:tcW w:w="5451" w:type="dxa"/>
            <w:vAlign w:val="center"/>
          </w:tcPr>
          <w:p w14:paraId="17D672D2" w14:textId="77777777" w:rsidR="00001C04" w:rsidRPr="00592A95" w:rsidRDefault="008B5E05" w:rsidP="002F520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590904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90904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273868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73868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8FF9AA3" w14:textId="77777777" w:rsidR="00001C04" w:rsidRPr="00592A95" w:rsidRDefault="008B5E05" w:rsidP="002F520A">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136897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136897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75030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503088"/>
              </w:sdtContent>
            </w:sdt>
          </w:p>
          <w:p w14:paraId="20DC2979" w14:textId="77777777" w:rsidR="00001C04" w:rsidRPr="00592A95" w:rsidRDefault="00001C04" w:rsidP="002F520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590B26E" w14:textId="77777777" w:rsidTr="002F520A">
        <w:trPr>
          <w:trHeight w:val="1089"/>
        </w:trPr>
        <w:tc>
          <w:tcPr>
            <w:tcW w:w="5451" w:type="dxa"/>
            <w:vAlign w:val="center"/>
          </w:tcPr>
          <w:p w14:paraId="7718A59B" w14:textId="77777777" w:rsidR="00001C04" w:rsidRPr="00592A95" w:rsidRDefault="008B5E05" w:rsidP="002F520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254330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54330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083591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835919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7961EB4" w14:textId="77777777" w:rsidR="00001C04" w:rsidRPr="00592A95" w:rsidRDefault="008B5E05" w:rsidP="002F520A">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815984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15984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231513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3151365"/>
              </w:sdtContent>
            </w:sdt>
          </w:p>
          <w:p w14:paraId="25248861" w14:textId="77777777" w:rsidR="00001C04" w:rsidRPr="00592A95" w:rsidRDefault="00001C04" w:rsidP="002F520A">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350A5DA1" w14:textId="77777777" w:rsidTr="002F520A">
        <w:trPr>
          <w:trHeight w:val="1089"/>
        </w:trPr>
        <w:tc>
          <w:tcPr>
            <w:tcW w:w="5451" w:type="dxa"/>
            <w:vAlign w:val="center"/>
          </w:tcPr>
          <w:p w14:paraId="1B19DA7D" w14:textId="77777777" w:rsidR="00001C04" w:rsidRPr="00592A95" w:rsidRDefault="008B5E05" w:rsidP="002F520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067534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67534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351908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519086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9DFAD8C" w14:textId="77777777" w:rsidR="00001C04" w:rsidRPr="00592A95" w:rsidRDefault="008B5E05" w:rsidP="002F520A">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721892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21892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089003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8900396"/>
              </w:sdtContent>
            </w:sdt>
          </w:p>
          <w:p w14:paraId="2511C048" w14:textId="77777777" w:rsidR="00001C04" w:rsidRPr="00592A95" w:rsidRDefault="00001C04" w:rsidP="002F520A">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0040884" w14:textId="77777777" w:rsidTr="002F520A">
        <w:trPr>
          <w:trHeight w:val="1089"/>
        </w:trPr>
        <w:tc>
          <w:tcPr>
            <w:tcW w:w="5451" w:type="dxa"/>
            <w:vAlign w:val="center"/>
          </w:tcPr>
          <w:p w14:paraId="69B6AA4D" w14:textId="77777777" w:rsidR="00001C04" w:rsidRPr="00592A95" w:rsidRDefault="00001C04" w:rsidP="002F520A">
            <w:pPr>
              <w:rPr>
                <w:rFonts w:asciiTheme="majorHAnsi" w:hAnsiTheme="majorHAnsi"/>
                <w:sz w:val="20"/>
                <w:szCs w:val="20"/>
              </w:rPr>
            </w:pPr>
          </w:p>
        </w:tc>
        <w:tc>
          <w:tcPr>
            <w:tcW w:w="5451" w:type="dxa"/>
            <w:vAlign w:val="center"/>
          </w:tcPr>
          <w:p w14:paraId="1FB02A62" w14:textId="77777777" w:rsidR="00001C04" w:rsidRPr="00592A95" w:rsidRDefault="008B5E05" w:rsidP="002F520A">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257996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57996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857361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5736121"/>
              </w:sdtContent>
            </w:sdt>
          </w:p>
          <w:p w14:paraId="4456C658" w14:textId="77777777" w:rsidR="00001C04" w:rsidRPr="00592A95" w:rsidRDefault="00001C04" w:rsidP="002F520A">
            <w:pPr>
              <w:rPr>
                <w:rFonts w:asciiTheme="majorHAnsi" w:hAnsiTheme="majorHAnsi"/>
                <w:sz w:val="20"/>
                <w:szCs w:val="20"/>
              </w:rPr>
            </w:pPr>
            <w:r w:rsidRPr="00592A95">
              <w:rPr>
                <w:rFonts w:asciiTheme="majorHAnsi" w:hAnsiTheme="majorHAnsi"/>
                <w:b/>
                <w:sz w:val="20"/>
                <w:szCs w:val="20"/>
              </w:rPr>
              <w:t>Vice Chancellor for Academic Affairs</w:t>
            </w:r>
          </w:p>
        </w:tc>
      </w:tr>
    </w:tbl>
    <w:p w14:paraId="45C79508" w14:textId="77777777" w:rsidR="00636DB3" w:rsidRPr="00592A95" w:rsidRDefault="00636DB3" w:rsidP="00384538">
      <w:pPr>
        <w:pBdr>
          <w:bottom w:val="single" w:sz="12" w:space="1" w:color="auto"/>
        </w:pBdr>
        <w:rPr>
          <w:rFonts w:asciiTheme="majorHAnsi" w:hAnsiTheme="majorHAnsi" w:cs="Arial"/>
          <w:sz w:val="20"/>
          <w:szCs w:val="20"/>
        </w:rPr>
      </w:pPr>
    </w:p>
    <w:p w14:paraId="14AD2F0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41921965" w:edGrp="everyone" w:displacedByCustomXml="prev"/>
        <w:p w14:paraId="52F1A7DC"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 2003</w:t>
          </w:r>
        </w:p>
        <w:permEnd w:id="241921965" w:displacedByCustomXml="next"/>
      </w:sdtContent>
    </w:sdt>
    <w:p w14:paraId="1BC182F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9CAABC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585386812" w:edGrp="everyone" w:displacedByCustomXml="prev"/>
        <w:p w14:paraId="1F2CCDE8"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Education</w:t>
          </w:r>
        </w:p>
        <w:permEnd w:id="1585386812" w:displacedByCustomXml="next"/>
      </w:sdtContent>
    </w:sdt>
    <w:p w14:paraId="14E4043E"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A83728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26376715" w:edGrp="everyone" w:displacedByCustomXml="prev"/>
        <w:p w14:paraId="6FCD5AC4" w14:textId="130AB63F"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F07D8F">
            <w:rPr>
              <w:rFonts w:asciiTheme="majorHAnsi" w:hAnsiTheme="majorHAnsi" w:cs="Arial"/>
              <w:sz w:val="20"/>
              <w:szCs w:val="20"/>
            </w:rPr>
            <w:t xml:space="preserve"> and Lab</w:t>
          </w:r>
        </w:p>
        <w:permEnd w:id="126376715" w:displacedByCustomXml="next"/>
      </w:sdtContent>
    </w:sdt>
    <w:p w14:paraId="341FF41C"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8E4A705"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38840004" w:edGrp="everyone" w:displacedByCustomXml="prev"/>
        <w:p w14:paraId="06E84449"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grades</w:t>
          </w:r>
        </w:p>
        <w:permEnd w:id="538840004" w:displacedByCustomXml="next"/>
      </w:sdtContent>
    </w:sdt>
    <w:p w14:paraId="1790535A"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6DA6B5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36990825" w:edGrp="everyone" w:displacedByCustomXml="prev"/>
        <w:p w14:paraId="545441DE"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36990825" w:displacedByCustomXml="next"/>
      </w:sdtContent>
    </w:sdt>
    <w:p w14:paraId="3F6FBF02"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CFF960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314666878" w:edGrp="everyone" w:displacedByCustomXml="prev"/>
        <w:p w14:paraId="342A7BE1"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14666878" w:displacedByCustomXml="next"/>
      </w:sdtContent>
    </w:sdt>
    <w:p w14:paraId="5CDF469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CA3351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718103926" w:edGrp="everyone" w:displacedByCustomXml="prev"/>
        <w:p w14:paraId="1C389C55" w14:textId="38C42B1E" w:rsidR="00AF68E8" w:rsidRDefault="00AF140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0E5B3B">
            <w:rPr>
              <w:rFonts w:asciiTheme="majorHAnsi" w:hAnsiTheme="majorHAnsi" w:cs="Arial"/>
              <w:sz w:val="20"/>
              <w:szCs w:val="20"/>
            </w:rPr>
            <w:t>r</w:t>
          </w:r>
          <w:r>
            <w:rPr>
              <w:rFonts w:asciiTheme="majorHAnsi" w:hAnsiTheme="majorHAnsi" w:cs="Arial"/>
              <w:sz w:val="20"/>
              <w:szCs w:val="20"/>
            </w:rPr>
            <w:t>ovides pr</w:t>
          </w:r>
          <w:r w:rsidR="000E5B3B">
            <w:rPr>
              <w:rFonts w:asciiTheme="majorHAnsi" w:hAnsiTheme="majorHAnsi" w:cs="Arial"/>
              <w:sz w:val="20"/>
              <w:szCs w:val="20"/>
            </w:rPr>
            <w:t>ospective e</w:t>
          </w:r>
          <w:r w:rsidR="002F520A">
            <w:rPr>
              <w:rFonts w:asciiTheme="majorHAnsi" w:hAnsiTheme="majorHAnsi" w:cs="Arial"/>
              <w:sz w:val="20"/>
              <w:szCs w:val="20"/>
            </w:rPr>
            <w:t>ducators with an introduction to</w:t>
          </w:r>
          <w:r w:rsidR="000E5B3B">
            <w:rPr>
              <w:rFonts w:asciiTheme="majorHAnsi" w:hAnsiTheme="majorHAnsi" w:cs="Arial"/>
              <w:sz w:val="20"/>
              <w:szCs w:val="20"/>
            </w:rPr>
            <w:t xml:space="preserve"> teaching in a pluralistic society, and an understanding of the historical multicultural, sociological philosophical, legal, political, curricular dimensions </w:t>
          </w:r>
          <w:r w:rsidR="00850663">
            <w:rPr>
              <w:rFonts w:asciiTheme="majorHAnsi" w:hAnsiTheme="majorHAnsi" w:cs="Arial"/>
              <w:sz w:val="20"/>
              <w:szCs w:val="20"/>
            </w:rPr>
            <w:t xml:space="preserve">of American education. Students will be assigned a </w:t>
          </w:r>
          <w:r w:rsidR="00D25CFE">
            <w:rPr>
              <w:rFonts w:asciiTheme="majorHAnsi" w:hAnsiTheme="majorHAnsi" w:cs="Arial"/>
              <w:sz w:val="20"/>
              <w:szCs w:val="20"/>
            </w:rPr>
            <w:t xml:space="preserve">field </w:t>
          </w:r>
          <w:r w:rsidR="002F520A">
            <w:rPr>
              <w:rFonts w:asciiTheme="majorHAnsi" w:hAnsiTheme="majorHAnsi" w:cs="Arial"/>
              <w:sz w:val="20"/>
              <w:szCs w:val="20"/>
            </w:rPr>
            <w:t>placement that</w:t>
          </w:r>
          <w:r w:rsidR="00850663">
            <w:rPr>
              <w:rFonts w:asciiTheme="majorHAnsi" w:hAnsiTheme="majorHAnsi" w:cs="Arial"/>
              <w:sz w:val="20"/>
              <w:szCs w:val="20"/>
            </w:rPr>
            <w:t xml:space="preserve"> matches their licensure area.</w:t>
          </w:r>
        </w:p>
        <w:permEnd w:id="718103926" w:displacedByCustomXml="next"/>
      </w:sdtContent>
    </w:sdt>
    <w:p w14:paraId="42D22EC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459C0E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24AC06D"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757684426" w:edGrp="everyone" w:displacedByCustomXml="prev"/>
        <w:p w14:paraId="18C4F343" w14:textId="77777777" w:rsidR="002172AB" w:rsidRDefault="00073A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757684426" w:displacedByCustomXml="next"/>
      </w:sdtContent>
    </w:sdt>
    <w:p w14:paraId="56B506C3"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9D1543B"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09800650" w:edGrp="everyone" w:displacedByCustomXml="prev"/>
        <w:p w14:paraId="6E996320" w14:textId="77777777" w:rsidR="002172AB" w:rsidRDefault="00D2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Introductory</w:t>
          </w:r>
          <w:r w:rsidR="00073A9D">
            <w:rPr>
              <w:rFonts w:asciiTheme="majorHAnsi" w:hAnsiTheme="majorHAnsi" w:cs="Arial"/>
              <w:sz w:val="20"/>
              <w:szCs w:val="20"/>
            </w:rPr>
            <w:t xml:space="preserve"> class for Teacher Education majors</w:t>
          </w:r>
        </w:p>
        <w:permEnd w:id="1209800650" w:displacedByCustomXml="next"/>
      </w:sdtContent>
    </w:sdt>
    <w:p w14:paraId="0D7CC108" w14:textId="77777777" w:rsidR="002172AB" w:rsidRPr="00592A95" w:rsidRDefault="002172AB" w:rsidP="00001C04">
      <w:pPr>
        <w:tabs>
          <w:tab w:val="left" w:pos="360"/>
          <w:tab w:val="left" w:pos="720"/>
        </w:tabs>
        <w:spacing w:after="0"/>
        <w:rPr>
          <w:rFonts w:asciiTheme="majorHAnsi" w:hAnsiTheme="majorHAnsi"/>
          <w:sz w:val="20"/>
          <w:szCs w:val="20"/>
        </w:rPr>
      </w:pPr>
    </w:p>
    <w:p w14:paraId="060613DF"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873895476" w:edGrp="everyone" w:displacedByCustomXml="prev"/>
        <w:p w14:paraId="3234FBD3" w14:textId="77777777" w:rsidR="002172AB" w:rsidRPr="002172AB" w:rsidRDefault="000E5B3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and Spring</w:t>
          </w:r>
        </w:p>
        <w:permEnd w:id="1873895476" w:displacedByCustomXml="next"/>
      </w:sdtContent>
    </w:sdt>
    <w:p w14:paraId="35AD8EC4"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E4AC91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478093838" w:edGrp="everyone" w:displacedByCustomXml="next"/>
        <w:sdt>
          <w:sdtPr>
            <w:rPr>
              <w:rFonts w:asciiTheme="majorHAnsi" w:hAnsiTheme="majorHAnsi" w:cs="Arial"/>
              <w:sz w:val="20"/>
              <w:szCs w:val="20"/>
            </w:rPr>
            <w:id w:val="-612591531"/>
          </w:sdtPr>
          <w:sdtEndPr/>
          <w:sdtContent>
            <w:p w14:paraId="761294E2" w14:textId="5B5087B1" w:rsidR="00D25CFE" w:rsidRDefault="00FB456B" w:rsidP="002F520A">
              <w:pPr>
                <w:tabs>
                  <w:tab w:val="left" w:pos="360"/>
                  <w:tab w:val="left" w:pos="720"/>
                </w:tabs>
                <w:spacing w:after="0" w:line="240" w:lineRule="auto"/>
                <w:rPr>
                  <w:rFonts w:asciiTheme="majorHAnsi" w:hAnsiTheme="majorHAnsi" w:cs="Arial"/>
                  <w:sz w:val="20"/>
                  <w:szCs w:val="20"/>
                </w:rPr>
              </w:pPr>
              <w:r w:rsidRPr="00FB456B">
                <w:rPr>
                  <w:rFonts w:asciiTheme="majorHAnsi" w:hAnsiTheme="majorHAnsi" w:cs="Arial"/>
                  <w:sz w:val="20"/>
                  <w:szCs w:val="20"/>
                </w:rPr>
                <w:t>Dr. Ron Towery, Arkansas State University, Jonesboro. PO Box 2350, State University, AR 72467. Rtowery@astate.edu . 870-972-3059</w:t>
              </w:r>
            </w:p>
          </w:sdtContent>
        </w:sdt>
        <w:p w14:paraId="41E68E26" w14:textId="77777777" w:rsidR="002172AB" w:rsidRDefault="008B5E05" w:rsidP="002172AB">
          <w:pPr>
            <w:tabs>
              <w:tab w:val="left" w:pos="360"/>
              <w:tab w:val="left" w:pos="720"/>
            </w:tabs>
            <w:spacing w:after="0" w:line="240" w:lineRule="auto"/>
            <w:rPr>
              <w:rFonts w:asciiTheme="majorHAnsi" w:hAnsiTheme="majorHAnsi" w:cs="Arial"/>
              <w:sz w:val="20"/>
              <w:szCs w:val="20"/>
            </w:rPr>
          </w:pPr>
        </w:p>
        <w:permEnd w:id="478093838" w:displacedByCustomXml="next"/>
      </w:sdtContent>
    </w:sdt>
    <w:p w14:paraId="44E81EF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7F80D4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56573600" w:edGrp="everyone" w:displacedByCustomXml="prev"/>
        <w:p w14:paraId="2221E45D" w14:textId="295AD636" w:rsidR="002172AB" w:rsidRDefault="00073A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7B744A">
            <w:rPr>
              <w:rFonts w:asciiTheme="majorHAnsi" w:hAnsiTheme="majorHAnsi" w:cs="Arial"/>
              <w:sz w:val="20"/>
              <w:szCs w:val="20"/>
            </w:rPr>
            <w:t>5</w:t>
          </w:r>
        </w:p>
        <w:permEnd w:id="1856573600" w:displacedByCustomXml="next"/>
      </w:sdtContent>
    </w:sdt>
    <w:p w14:paraId="0942848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7E2E01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798196992" w:edGrp="everyone"/>
          <w:r w:rsidR="002172AB">
            <w:rPr>
              <w:rStyle w:val="PlaceholderText"/>
              <w:shd w:val="clear" w:color="auto" w:fill="D9D9D9" w:themeFill="background1" w:themeFillShade="D9"/>
            </w:rPr>
            <w:t>Yes/No</w:t>
          </w:r>
          <w:permEnd w:id="1798196992"/>
        </w:sdtContent>
      </w:sdt>
    </w:p>
    <w:p w14:paraId="35BCDE21"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698594256" w:edGrp="everyone" w:displacedByCustomXml="prev"/>
        <w:p w14:paraId="29A25BCD" w14:textId="77777777" w:rsidR="002172AB" w:rsidRDefault="00073A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98594256" w:displacedByCustomXml="next"/>
      </w:sdtContent>
    </w:sdt>
    <w:p w14:paraId="54A889B5"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0B7D478"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063924920" w:edGrp="everyone"/>
              <w:r w:rsidR="00073A9D">
                <w:rPr>
                  <w:rFonts w:asciiTheme="majorHAnsi" w:hAnsiTheme="majorHAnsi" w:cs="Arial"/>
                  <w:sz w:val="20"/>
                  <w:szCs w:val="20"/>
                </w:rPr>
                <w:t xml:space="preserve">Yes </w:t>
              </w:r>
              <w:permEnd w:id="1063924920"/>
            </w:sdtContent>
          </w:sdt>
        </w:sdtContent>
      </w:sdt>
    </w:p>
    <w:p w14:paraId="075EF922"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21452125" w:edGrp="everyone" w:displacedByCustomXml="prev"/>
        <w:p w14:paraId="6188324A" w14:textId="305686BE" w:rsidR="002172AB" w:rsidRDefault="00D2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2033</w:t>
          </w:r>
          <w:r w:rsidR="00FB456B">
            <w:rPr>
              <w:rFonts w:asciiTheme="majorHAnsi" w:hAnsiTheme="majorHAnsi" w:cs="Arial"/>
              <w:sz w:val="20"/>
              <w:szCs w:val="20"/>
            </w:rPr>
            <w:t>, ECH 2033</w:t>
          </w:r>
        </w:p>
        <w:permEnd w:id="921452125" w:displacedByCustomXml="next"/>
      </w:sdtContent>
    </w:sdt>
    <w:p w14:paraId="40FE2FC7" w14:textId="77777777" w:rsidR="002172AB" w:rsidRDefault="002172AB" w:rsidP="00001C04">
      <w:pPr>
        <w:tabs>
          <w:tab w:val="left" w:pos="360"/>
        </w:tabs>
        <w:spacing w:after="0"/>
        <w:rPr>
          <w:rFonts w:asciiTheme="majorHAnsi" w:hAnsiTheme="majorHAnsi" w:cs="Arial"/>
          <w:sz w:val="20"/>
          <w:szCs w:val="20"/>
        </w:rPr>
      </w:pPr>
    </w:p>
    <w:p w14:paraId="727BB889"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93290555" w:edGrp="everyone"/>
          <w:r w:rsidR="00073A9D">
            <w:rPr>
              <w:rFonts w:asciiTheme="majorHAnsi" w:hAnsiTheme="majorHAnsi" w:cs="Arial"/>
              <w:sz w:val="20"/>
              <w:szCs w:val="20"/>
            </w:rPr>
            <w:t>No</w:t>
          </w:r>
          <w:permEnd w:id="293290555"/>
        </w:sdtContent>
      </w:sdt>
    </w:p>
    <w:p w14:paraId="0F63586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1435257" w14:textId="77777777" w:rsidR="00B6203D" w:rsidRPr="00001C04" w:rsidRDefault="00B6203D" w:rsidP="00001C04">
      <w:pPr>
        <w:tabs>
          <w:tab w:val="left" w:pos="360"/>
        </w:tabs>
        <w:spacing w:after="0"/>
        <w:rPr>
          <w:rFonts w:asciiTheme="majorHAnsi" w:hAnsiTheme="majorHAnsi" w:cs="Arial"/>
          <w:sz w:val="20"/>
          <w:szCs w:val="20"/>
        </w:rPr>
      </w:pPr>
    </w:p>
    <w:p w14:paraId="3EBAB52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695942548" w:edGrp="everyone"/>
          <w:r w:rsidR="00073A9D">
            <w:rPr>
              <w:rFonts w:asciiTheme="majorHAnsi" w:hAnsiTheme="majorHAnsi" w:cs="Arial"/>
              <w:sz w:val="20"/>
              <w:szCs w:val="20"/>
            </w:rPr>
            <w:t>No</w:t>
          </w:r>
          <w:permEnd w:id="1695942548"/>
        </w:sdtContent>
      </w:sdt>
    </w:p>
    <w:p w14:paraId="1BC4D2EB"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74497340" w:edGrp="everyone" w:displacedByCustomXml="prev"/>
        <w:p w14:paraId="68DC3FDC"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74497340" w:displacedByCustomXml="next"/>
      </w:sdtContent>
    </w:sdt>
    <w:p w14:paraId="648AC77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140E2E"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B70D9A6"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4431227" w:edGrp="everyone" w:displacedByCustomXml="prev"/>
        <w:p w14:paraId="035A6E1B" w14:textId="759756E3" w:rsidR="00547433" w:rsidRDefault="00073A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Licensure changes from ADE with a number of the teacher education programs moving to K-12. This will </w:t>
          </w:r>
          <w:r w:rsidR="00D25CFE">
            <w:rPr>
              <w:rFonts w:asciiTheme="majorHAnsi" w:hAnsiTheme="majorHAnsi" w:cs="Arial"/>
              <w:sz w:val="20"/>
              <w:szCs w:val="20"/>
            </w:rPr>
            <w:t xml:space="preserve">in the near future </w:t>
          </w:r>
          <w:r>
            <w:rPr>
              <w:rFonts w:asciiTheme="majorHAnsi" w:hAnsiTheme="majorHAnsi" w:cs="Arial"/>
              <w:sz w:val="20"/>
              <w:szCs w:val="20"/>
            </w:rPr>
            <w:t xml:space="preserve">be a comprehensive introductory </w:t>
          </w:r>
          <w:r w:rsidR="009A0E52">
            <w:rPr>
              <w:rFonts w:asciiTheme="majorHAnsi" w:hAnsiTheme="majorHAnsi" w:cs="Arial"/>
              <w:sz w:val="20"/>
              <w:szCs w:val="20"/>
            </w:rPr>
            <w:t>course for</w:t>
          </w:r>
          <w:r w:rsidR="00D25CFE">
            <w:rPr>
              <w:rFonts w:asciiTheme="majorHAnsi" w:hAnsiTheme="majorHAnsi" w:cs="Arial"/>
              <w:sz w:val="20"/>
              <w:szCs w:val="20"/>
            </w:rPr>
            <w:t xml:space="preserve"> all levels of teaching (PK-12).</w:t>
          </w:r>
        </w:p>
        <w:permEnd w:id="104431227" w:displacedByCustomXml="next"/>
      </w:sdtContent>
    </w:sdt>
    <w:p w14:paraId="3F3EA925"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1EBD82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30B853F" w14:textId="77777777" w:rsidR="00701814" w:rsidRDefault="00701814" w:rsidP="00001C04">
      <w:pPr>
        <w:tabs>
          <w:tab w:val="left" w:pos="360"/>
          <w:tab w:val="left" w:pos="810"/>
        </w:tabs>
        <w:spacing w:after="0"/>
        <w:rPr>
          <w:rFonts w:asciiTheme="majorHAnsi" w:hAnsiTheme="majorHAnsi" w:cs="Arial"/>
          <w:sz w:val="20"/>
          <w:szCs w:val="20"/>
        </w:rPr>
      </w:pPr>
    </w:p>
    <w:p w14:paraId="30D067E0" w14:textId="77777777" w:rsidR="00701814" w:rsidRDefault="00701814" w:rsidP="00701814">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7C03974D" w14:textId="77777777" w:rsidR="00701814" w:rsidRDefault="00701814"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1475245022" w:edGrp="everyone" w:displacedByCustomXml="prev"/>
        <w:p w14:paraId="43C87540" w14:textId="42FB8D3A" w:rsidR="00625852" w:rsidRDefault="00625852" w:rsidP="00625852">
          <w:pPr>
            <w:tabs>
              <w:tab w:val="left" w:pos="360"/>
              <w:tab w:val="left" w:pos="720"/>
            </w:tabs>
            <w:spacing w:after="0" w:line="240" w:lineRule="auto"/>
            <w:rPr>
              <w:rFonts w:asciiTheme="majorHAnsi" w:hAnsiTheme="majorHAnsi" w:cs="Arial"/>
              <w:b/>
            </w:rPr>
          </w:pPr>
          <w:r w:rsidRPr="00C80D0F">
            <w:rPr>
              <w:rFonts w:asciiTheme="majorHAnsi" w:hAnsiTheme="majorHAnsi" w:cs="Arial"/>
              <w:b/>
            </w:rPr>
            <w:t>This course supports the Arkansas Department of Education’s competencies for middle level education.</w:t>
          </w:r>
        </w:p>
        <w:p w14:paraId="4765C675" w14:textId="77777777" w:rsidR="00625852" w:rsidRPr="00625852" w:rsidRDefault="00625852" w:rsidP="00625852">
          <w:pPr>
            <w:tabs>
              <w:tab w:val="left" w:pos="360"/>
              <w:tab w:val="left" w:pos="720"/>
            </w:tabs>
            <w:spacing w:after="0" w:line="240" w:lineRule="auto"/>
            <w:rPr>
              <w:rFonts w:asciiTheme="majorHAnsi" w:hAnsiTheme="majorHAnsi"/>
              <w:b/>
              <w:bCs/>
              <w:u w:val="single"/>
            </w:rPr>
          </w:pPr>
        </w:p>
        <w:p w14:paraId="47AB5A92" w14:textId="79C7AFFC" w:rsidR="00625852" w:rsidRPr="00625852" w:rsidRDefault="00625852" w:rsidP="00625852">
          <w:pPr>
            <w:rPr>
              <w:rFonts w:asciiTheme="majorHAnsi" w:hAnsiTheme="majorHAnsi" w:cs="Arial"/>
              <w:b/>
            </w:rPr>
          </w:pPr>
          <w:r w:rsidRPr="00C80D0F">
            <w:rPr>
              <w:rFonts w:asciiTheme="majorHAnsi" w:hAnsiTheme="majorHAnsi" w:cs="Arial"/>
              <w:b/>
            </w:rPr>
            <w:t xml:space="preserve">Specifically, the course will address the following </w:t>
          </w:r>
          <w:r w:rsidRPr="00C80D0F">
            <w:rPr>
              <w:rFonts w:asciiTheme="majorHAnsi" w:hAnsiTheme="majorHAnsi"/>
              <w:b/>
              <w:bCs/>
            </w:rPr>
            <w:t>Learning to Teach, Teaching to Learn Conceptual Framework Standards</w:t>
          </w:r>
        </w:p>
        <w:p w14:paraId="13BE7C9E"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Professionalism</w:t>
          </w:r>
        </w:p>
        <w:p w14:paraId="0DBF6A41"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Diversity</w:t>
          </w:r>
        </w:p>
        <w:p w14:paraId="035C0394"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Communication Skills</w:t>
          </w:r>
        </w:p>
        <w:p w14:paraId="7C01EE93"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Curriculum</w:t>
          </w:r>
        </w:p>
        <w:p w14:paraId="712A64E0"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Subject Matter</w:t>
          </w:r>
        </w:p>
        <w:p w14:paraId="026CDFBD"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Teaching Models</w:t>
          </w:r>
        </w:p>
        <w:p w14:paraId="25CFFA9A"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Classroom Management</w:t>
          </w:r>
        </w:p>
        <w:p w14:paraId="36CDAE7B"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Assessment</w:t>
          </w:r>
        </w:p>
        <w:p w14:paraId="0BAB6892"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Reflective Teaching</w:t>
          </w:r>
        </w:p>
        <w:p w14:paraId="49D7723E" w14:textId="77777777" w:rsidR="00625852" w:rsidRPr="00C80D0F" w:rsidRDefault="00625852" w:rsidP="00625852">
          <w:pPr>
            <w:rPr>
              <w:rFonts w:asciiTheme="majorHAnsi" w:hAnsiTheme="majorHAnsi"/>
              <w:bCs/>
              <w:u w:val="single"/>
            </w:rPr>
          </w:pPr>
        </w:p>
        <w:p w14:paraId="6946A01E" w14:textId="77777777" w:rsidR="00625852" w:rsidRPr="00C80D0F" w:rsidRDefault="00625852" w:rsidP="00625852">
          <w:pPr>
            <w:rPr>
              <w:rFonts w:asciiTheme="majorHAnsi" w:hAnsiTheme="majorHAnsi"/>
              <w:b/>
              <w:bCs/>
            </w:rPr>
          </w:pPr>
          <w:r w:rsidRPr="00C80D0F">
            <w:rPr>
              <w:rFonts w:asciiTheme="majorHAnsi" w:hAnsiTheme="majorHAnsi" w:cs="Arial"/>
              <w:b/>
            </w:rPr>
            <w:t xml:space="preserve">Specifically, the course will address the following </w:t>
          </w:r>
          <w:r w:rsidRPr="00C80D0F">
            <w:rPr>
              <w:rFonts w:asciiTheme="majorHAnsi" w:hAnsiTheme="majorHAnsi"/>
              <w:b/>
              <w:bCs/>
            </w:rPr>
            <w:t xml:space="preserve">Association of Middle Level Education Standards </w:t>
          </w:r>
        </w:p>
        <w:p w14:paraId="0C18178D" w14:textId="77777777" w:rsidR="004454E9" w:rsidRPr="00F37654" w:rsidRDefault="004454E9" w:rsidP="004454E9">
          <w:pPr>
            <w:autoSpaceDE w:val="0"/>
            <w:autoSpaceDN w:val="0"/>
            <w:adjustRightInd w:val="0"/>
            <w:rPr>
              <w:rFonts w:asciiTheme="majorHAnsi" w:hAnsiTheme="majorHAnsi"/>
              <w:bCs/>
            </w:rPr>
          </w:pPr>
          <w:r w:rsidRPr="00F37654">
            <w:rPr>
              <w:rFonts w:asciiTheme="majorHAnsi" w:hAnsiTheme="majorHAnsi"/>
              <w:bCs/>
            </w:rPr>
            <w:t>Standard 3: Middle Level Philosophy and School Organization</w:t>
          </w:r>
        </w:p>
        <w:p w14:paraId="34E804FB" w14:textId="77777777" w:rsidR="00625852" w:rsidRPr="00C80D0F" w:rsidRDefault="00625852" w:rsidP="00625852">
          <w:pPr>
            <w:autoSpaceDE w:val="0"/>
            <w:autoSpaceDN w:val="0"/>
            <w:adjustRightInd w:val="0"/>
            <w:ind w:left="720"/>
            <w:rPr>
              <w:rFonts w:asciiTheme="majorHAnsi" w:hAnsiTheme="majorHAnsi"/>
              <w:bCs/>
            </w:rPr>
          </w:pPr>
          <w:r w:rsidRPr="00C80D0F">
            <w:rPr>
              <w:rFonts w:asciiTheme="majorHAnsi" w:hAnsiTheme="majorHAnsi"/>
              <w:bCs/>
              <w:u w:val="single"/>
            </w:rPr>
            <w:t>Element a:</w:t>
          </w:r>
          <w:r w:rsidRPr="00C80D0F">
            <w:rPr>
              <w:rFonts w:asciiTheme="majorHAnsi" w:hAnsiTheme="majorHAnsi"/>
              <w:bCs/>
            </w:rPr>
            <w:t xml:space="preserve"> Middle Level Philosophical Foundations</w:t>
          </w:r>
        </w:p>
        <w:p w14:paraId="2C101723" w14:textId="77777777" w:rsidR="004454E9" w:rsidRPr="00F37654" w:rsidRDefault="004454E9" w:rsidP="004454E9">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4413EB79" w14:textId="77777777" w:rsidR="00625852" w:rsidRPr="00C80D0F" w:rsidRDefault="00625852" w:rsidP="00625852">
          <w:pPr>
            <w:autoSpaceDE w:val="0"/>
            <w:autoSpaceDN w:val="0"/>
            <w:adjustRightInd w:val="0"/>
            <w:ind w:left="720"/>
            <w:rPr>
              <w:rFonts w:asciiTheme="majorHAnsi" w:hAnsiTheme="majorHAnsi"/>
              <w:bCs/>
            </w:rPr>
          </w:pPr>
          <w:r w:rsidRPr="00C80D0F">
            <w:rPr>
              <w:rFonts w:asciiTheme="majorHAnsi" w:hAnsiTheme="majorHAnsi"/>
              <w:bCs/>
              <w:u w:val="single"/>
            </w:rPr>
            <w:t>Element a:</w:t>
          </w:r>
          <w:r w:rsidRPr="00C80D0F">
            <w:rPr>
              <w:rFonts w:asciiTheme="majorHAnsi" w:hAnsiTheme="majorHAnsi"/>
              <w:bCs/>
            </w:rPr>
            <w:t xml:space="preserve"> Professional Roles of Middle Level Teachers</w:t>
          </w:r>
        </w:p>
        <w:p w14:paraId="4B3D5613" w14:textId="77777777" w:rsidR="00625852" w:rsidRPr="00C80D0F" w:rsidRDefault="00625852" w:rsidP="00625852">
          <w:pPr>
            <w:autoSpaceDE w:val="0"/>
            <w:autoSpaceDN w:val="0"/>
            <w:adjustRightInd w:val="0"/>
            <w:ind w:left="720"/>
            <w:rPr>
              <w:rFonts w:asciiTheme="majorHAnsi" w:hAnsiTheme="majorHAnsi"/>
              <w:bCs/>
            </w:rPr>
          </w:pPr>
          <w:r w:rsidRPr="00C80D0F">
            <w:rPr>
              <w:rFonts w:asciiTheme="majorHAnsi" w:hAnsiTheme="majorHAnsi"/>
              <w:bCs/>
              <w:u w:val="single"/>
            </w:rPr>
            <w:t>Element c:</w:t>
          </w:r>
          <w:r w:rsidRPr="00C80D0F">
            <w:rPr>
              <w:rFonts w:asciiTheme="majorHAnsi" w:hAnsiTheme="majorHAnsi"/>
              <w:bCs/>
            </w:rPr>
            <w:t xml:space="preserve"> Working with Family Members and Community Involvement</w:t>
          </w:r>
        </w:p>
        <w:p w14:paraId="0B1BFDEF" w14:textId="77777777" w:rsidR="00625852" w:rsidRDefault="00625852" w:rsidP="00625852">
          <w:pPr>
            <w:ind w:left="720"/>
            <w:rPr>
              <w:rFonts w:asciiTheme="majorHAnsi" w:hAnsiTheme="majorHAnsi"/>
              <w:bCs/>
            </w:rPr>
          </w:pPr>
          <w:r w:rsidRPr="00C80D0F">
            <w:rPr>
              <w:rFonts w:asciiTheme="majorHAnsi" w:hAnsiTheme="majorHAnsi"/>
              <w:bCs/>
              <w:u w:val="single"/>
            </w:rPr>
            <w:t>Element d:</w:t>
          </w:r>
          <w:r w:rsidRPr="00C80D0F">
            <w:rPr>
              <w:rFonts w:asciiTheme="majorHAnsi" w:hAnsiTheme="majorHAnsi"/>
              <w:bCs/>
            </w:rPr>
            <w:t xml:space="preserve"> Dispositions and Professional Behaviors</w:t>
          </w:r>
        </w:p>
        <w:p w14:paraId="7B4015FA" w14:textId="77777777" w:rsidR="00765A4F" w:rsidRPr="00C80D0F" w:rsidRDefault="00765A4F" w:rsidP="00625852">
          <w:pPr>
            <w:ind w:left="720"/>
            <w:rPr>
              <w:rFonts w:asciiTheme="majorHAnsi" w:hAnsiTheme="majorHAnsi"/>
              <w:bCs/>
            </w:rPr>
          </w:pPr>
        </w:p>
        <w:p w14:paraId="53E28A12" w14:textId="77777777" w:rsidR="00765A4F" w:rsidRPr="00765A4F" w:rsidRDefault="00765A4F" w:rsidP="00765A4F">
          <w:pPr>
            <w:spacing w:after="0" w:line="240" w:lineRule="auto"/>
            <w:rPr>
              <w:rFonts w:asciiTheme="majorHAnsi" w:hAnsiTheme="majorHAnsi"/>
              <w:b/>
              <w:bCs/>
            </w:rPr>
          </w:pPr>
          <w:r w:rsidRPr="00765A4F">
            <w:rPr>
              <w:rFonts w:asciiTheme="majorHAnsi" w:hAnsiTheme="majorHAnsi" w:cs="Arial"/>
              <w:b/>
            </w:rPr>
            <w:t xml:space="preserve">Specifically, the course will address the following </w:t>
          </w:r>
          <w:r w:rsidRPr="00765A4F">
            <w:rPr>
              <w:rFonts w:asciiTheme="majorHAnsi" w:hAnsiTheme="majorHAnsi"/>
              <w:b/>
              <w:bCs/>
            </w:rPr>
            <w:t xml:space="preserve">Association of Middle Level Education Standards </w:t>
          </w:r>
        </w:p>
        <w:p w14:paraId="34D7B08D"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p>
        <w:p w14:paraId="519CED29"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MT" w:hAnsi="TimesNewRomanPSMT" w:cs="TimesNewRomanPSMT"/>
            </w:rPr>
            <w:lastRenderedPageBreak/>
            <w:t>DEVELOPMENT, LEARNING AND MOTIVATION</w:t>
          </w:r>
        </w:p>
        <w:p w14:paraId="0C4312DE"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1.0 Development, Learning, and Motivation</w:t>
          </w:r>
        </w:p>
        <w:p w14:paraId="04378161"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p>
        <w:p w14:paraId="606B1897"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MT" w:hAnsi="TimesNewRomanPSMT" w:cs="TimesNewRomanPSMT"/>
            </w:rPr>
            <w:t>INSTRUCTION</w:t>
          </w:r>
        </w:p>
        <w:p w14:paraId="079B3519"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3.1 Integrating and applying knowledge for instruction</w:t>
          </w:r>
        </w:p>
        <w:p w14:paraId="6850A432"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3.2 Adaptation to diverse students</w:t>
          </w:r>
        </w:p>
        <w:p w14:paraId="78B80121"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3.3 Development of critical thinking and problem solving</w:t>
          </w:r>
        </w:p>
        <w:p w14:paraId="46104F91"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3.4 Active engagement in learning</w:t>
          </w:r>
        </w:p>
        <w:p w14:paraId="7AC93BD3" w14:textId="77777777" w:rsidR="00765A4F" w:rsidRPr="00765A4F" w:rsidRDefault="00765A4F" w:rsidP="00765A4F">
          <w:pPr>
            <w:autoSpaceDE w:val="0"/>
            <w:autoSpaceDN w:val="0"/>
            <w:adjustRightInd w:val="0"/>
            <w:spacing w:after="0" w:line="240" w:lineRule="auto"/>
            <w:rPr>
              <w:rFonts w:ascii="TimesNewRomanPS-BoldMT" w:hAnsi="TimesNewRomanPS-BoldMT" w:cs="TimesNewRomanPS-BoldMT"/>
              <w:bCs/>
            </w:rPr>
          </w:pPr>
          <w:r w:rsidRPr="00765A4F">
            <w:rPr>
              <w:rFonts w:ascii="TimesNewRomanPS-BoldMT" w:hAnsi="TimesNewRomanPS-BoldMT" w:cs="TimesNewRomanPS-BoldMT"/>
              <w:bCs/>
            </w:rPr>
            <w:t>3.5 Communication to foster collaboration</w:t>
          </w:r>
        </w:p>
        <w:p w14:paraId="1508F8CE" w14:textId="77777777" w:rsidR="00765A4F" w:rsidRPr="00765A4F" w:rsidRDefault="00765A4F" w:rsidP="00765A4F">
          <w:pPr>
            <w:autoSpaceDE w:val="0"/>
            <w:autoSpaceDN w:val="0"/>
            <w:adjustRightInd w:val="0"/>
            <w:spacing w:after="0" w:line="240" w:lineRule="auto"/>
            <w:rPr>
              <w:rFonts w:ascii="TimesNewRomanPS-BoldMT" w:hAnsi="TimesNewRomanPS-BoldMT" w:cs="TimesNewRomanPS-BoldMT"/>
              <w:bCs/>
            </w:rPr>
          </w:pPr>
        </w:p>
        <w:p w14:paraId="143DA093"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MT" w:hAnsi="TimesNewRomanPSMT" w:cs="TimesNewRomanPSMT"/>
            </w:rPr>
            <w:t>ASSESSMENT</w:t>
          </w:r>
        </w:p>
        <w:p w14:paraId="1B45E18D"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4.0 Assessment for instruction</w:t>
          </w:r>
        </w:p>
        <w:p w14:paraId="62EA8FE6"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p>
        <w:p w14:paraId="5B9F54CD"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MT" w:hAnsi="TimesNewRomanPSMT" w:cs="TimesNewRomanPSMT"/>
            </w:rPr>
            <w:t>PROFESSIONALISM</w:t>
          </w:r>
        </w:p>
        <w:p w14:paraId="0A852C0B" w14:textId="77777777" w:rsidR="00765A4F" w:rsidRPr="00765A4F" w:rsidRDefault="00765A4F" w:rsidP="00765A4F">
          <w:pPr>
            <w:autoSpaceDE w:val="0"/>
            <w:autoSpaceDN w:val="0"/>
            <w:adjustRightInd w:val="0"/>
            <w:spacing w:after="0" w:line="240" w:lineRule="auto"/>
            <w:rPr>
              <w:rFonts w:ascii="TimesNewRomanPS-BoldMT" w:hAnsi="TimesNewRomanPS-BoldMT" w:cs="TimesNewRomanPS-BoldMT"/>
              <w:bCs/>
            </w:rPr>
          </w:pPr>
          <w:r w:rsidRPr="00765A4F">
            <w:rPr>
              <w:rFonts w:ascii="TimesNewRomanPS-BoldMT" w:hAnsi="TimesNewRomanPS-BoldMT" w:cs="TimesNewRomanPS-BoldMT"/>
              <w:bCs/>
            </w:rPr>
            <w:t>5.1 Professional growth, reflection, and evaluation</w:t>
          </w:r>
        </w:p>
        <w:p w14:paraId="31F7673B"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5.2 Collaboration with families, colleagues, and community agencies</w:t>
          </w:r>
        </w:p>
        <w:p w14:paraId="270FADFA" w14:textId="77777777" w:rsidR="00765A4F" w:rsidRPr="00C80D0F" w:rsidRDefault="00765A4F" w:rsidP="00765A4F">
          <w:pPr>
            <w:rPr>
              <w:rFonts w:asciiTheme="majorHAnsi" w:hAnsiTheme="majorHAnsi"/>
            </w:rPr>
          </w:pPr>
        </w:p>
        <w:p w14:paraId="53ABA4CF" w14:textId="77777777" w:rsidR="00625852" w:rsidRPr="00C80D0F" w:rsidRDefault="00625852" w:rsidP="00625852">
          <w:pPr>
            <w:rPr>
              <w:rFonts w:asciiTheme="majorHAnsi" w:hAnsiTheme="majorHAnsi" w:cs="Arial"/>
            </w:rPr>
          </w:pPr>
          <w:r w:rsidRPr="00C80D0F">
            <w:rPr>
              <w:rFonts w:asciiTheme="majorHAnsi" w:hAnsiTheme="majorHAnsi" w:cs="Arial"/>
              <w:b/>
            </w:rPr>
            <w:t>Specifically, the course will address the following InTASC Standards</w:t>
          </w:r>
        </w:p>
        <w:p w14:paraId="7ADE82FF"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rPr>
            <w:t>The Learner and Learning</w:t>
          </w:r>
        </w:p>
        <w:p w14:paraId="45545CC2"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u w:val="single"/>
            </w:rPr>
            <w:t>Standard 2:</w:t>
          </w:r>
          <w:r w:rsidRPr="00C80D0F">
            <w:rPr>
              <w:rFonts w:asciiTheme="majorHAnsi" w:hAnsiTheme="majorHAnsi" w:cs="Arial"/>
            </w:rPr>
            <w:t xml:space="preserve"> Learning Differences</w:t>
          </w:r>
        </w:p>
        <w:p w14:paraId="50775C83"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u w:val="single"/>
            </w:rPr>
            <w:t>Standard 3:</w:t>
          </w:r>
          <w:r w:rsidRPr="00C80D0F">
            <w:rPr>
              <w:rFonts w:asciiTheme="majorHAnsi" w:hAnsiTheme="majorHAnsi" w:cs="Arial"/>
            </w:rPr>
            <w:t xml:space="preserve"> Learning Environments</w:t>
          </w:r>
        </w:p>
        <w:p w14:paraId="141B1C7E" w14:textId="77777777" w:rsidR="00625852" w:rsidRPr="00C80D0F" w:rsidRDefault="00625852" w:rsidP="00625852">
          <w:pPr>
            <w:pStyle w:val="ListParagraph"/>
            <w:ind w:left="0"/>
            <w:rPr>
              <w:rFonts w:asciiTheme="majorHAnsi" w:hAnsiTheme="majorHAnsi" w:cs="Arial"/>
            </w:rPr>
          </w:pPr>
        </w:p>
        <w:p w14:paraId="6F20D6D3"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rPr>
            <w:t>Instructional Practice</w:t>
          </w:r>
        </w:p>
        <w:p w14:paraId="59DE60AD"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u w:val="single"/>
            </w:rPr>
            <w:t xml:space="preserve">Standard 6: </w:t>
          </w:r>
          <w:r w:rsidRPr="00C80D0F">
            <w:rPr>
              <w:rFonts w:asciiTheme="majorHAnsi" w:hAnsiTheme="majorHAnsi" w:cs="Arial"/>
            </w:rPr>
            <w:t>Assessment</w:t>
          </w:r>
        </w:p>
        <w:p w14:paraId="432FA8C9"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u w:val="single"/>
            </w:rPr>
            <w:t>Standard 7:</w:t>
          </w:r>
          <w:r w:rsidRPr="00C80D0F">
            <w:rPr>
              <w:rFonts w:asciiTheme="majorHAnsi" w:hAnsiTheme="majorHAnsi" w:cs="Arial"/>
            </w:rPr>
            <w:t xml:space="preserve"> Planning for Instruction</w:t>
          </w:r>
        </w:p>
        <w:p w14:paraId="166AFBFE" w14:textId="77777777" w:rsidR="00625852" w:rsidRPr="00C80D0F" w:rsidRDefault="00625852" w:rsidP="00625852">
          <w:pPr>
            <w:pStyle w:val="ListParagraph"/>
            <w:ind w:left="0"/>
            <w:rPr>
              <w:rFonts w:asciiTheme="majorHAnsi" w:hAnsiTheme="majorHAnsi" w:cs="Arial"/>
            </w:rPr>
          </w:pPr>
        </w:p>
        <w:p w14:paraId="2151F201"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rPr>
            <w:t>Professional Responsibilities</w:t>
          </w:r>
        </w:p>
        <w:p w14:paraId="2FCFC5E7" w14:textId="65EB2BE3" w:rsidR="00547433" w:rsidRPr="00A75240" w:rsidRDefault="00625852" w:rsidP="00A75240">
          <w:pPr>
            <w:pStyle w:val="ListParagraph"/>
            <w:ind w:left="0"/>
            <w:rPr>
              <w:rFonts w:asciiTheme="majorHAnsi" w:hAnsiTheme="majorHAnsi" w:cs="Arial"/>
            </w:rPr>
          </w:pPr>
          <w:r w:rsidRPr="00C80D0F">
            <w:rPr>
              <w:rFonts w:asciiTheme="majorHAnsi" w:hAnsiTheme="majorHAnsi" w:cs="Arial"/>
              <w:u w:val="single"/>
            </w:rPr>
            <w:t>Standard 9:</w:t>
          </w:r>
          <w:r w:rsidRPr="00C80D0F">
            <w:rPr>
              <w:rFonts w:asciiTheme="majorHAnsi" w:hAnsiTheme="majorHAnsi" w:cs="Arial"/>
            </w:rPr>
            <w:t xml:space="preserve"> Professional Learning and Ethical Practice</w:t>
          </w:r>
          <w:r w:rsidR="007C5D0C">
            <w:rPr>
              <w:rFonts w:asciiTheme="majorHAnsi" w:hAnsiTheme="majorHAnsi" w:cs="Arial"/>
              <w:sz w:val="20"/>
              <w:szCs w:val="20"/>
            </w:rPr>
            <w:t xml:space="preserve"> </w:t>
          </w:r>
        </w:p>
        <w:permEnd w:id="1475245022" w:displacedByCustomXml="next"/>
      </w:sdtContent>
    </w:sdt>
    <w:p w14:paraId="50E80D2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14E648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63857778" w:edGrp="everyone" w:displacedByCustomXml="prev"/>
        <w:p w14:paraId="67730EBE" w14:textId="77777777" w:rsidR="00547433" w:rsidRDefault="00073A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Education Candidates</w:t>
          </w:r>
        </w:p>
        <w:permEnd w:id="263857778" w:displacedByCustomXml="next"/>
      </w:sdtContent>
    </w:sdt>
    <w:p w14:paraId="4409735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99B25D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81998123" w:edGrp="everyone" w:displacedByCustomXml="prev"/>
        <w:p w14:paraId="1007F417" w14:textId="4E1262F1" w:rsidR="00547433" w:rsidRDefault="00D575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 lower level course because it is an i</w:t>
          </w:r>
          <w:r w:rsidR="002F520A">
            <w:rPr>
              <w:rFonts w:asciiTheme="majorHAnsi" w:hAnsiTheme="majorHAnsi" w:cs="Arial"/>
              <w:sz w:val="20"/>
              <w:szCs w:val="20"/>
            </w:rPr>
            <w:t>ntroductory</w:t>
          </w:r>
          <w:r w:rsidR="00073A9D">
            <w:rPr>
              <w:rFonts w:asciiTheme="majorHAnsi" w:hAnsiTheme="majorHAnsi" w:cs="Arial"/>
              <w:sz w:val="20"/>
              <w:szCs w:val="20"/>
            </w:rPr>
            <w:t xml:space="preserve"> </w:t>
          </w:r>
          <w:r w:rsidR="007C5D0C">
            <w:rPr>
              <w:rFonts w:asciiTheme="majorHAnsi" w:hAnsiTheme="majorHAnsi" w:cs="Arial"/>
              <w:sz w:val="20"/>
              <w:szCs w:val="20"/>
            </w:rPr>
            <w:t>course to</w:t>
          </w:r>
          <w:r w:rsidR="00073A9D">
            <w:rPr>
              <w:rFonts w:asciiTheme="majorHAnsi" w:hAnsiTheme="majorHAnsi" w:cs="Arial"/>
              <w:sz w:val="20"/>
              <w:szCs w:val="20"/>
            </w:rPr>
            <w:t xml:space="preserve"> the fields of education</w:t>
          </w:r>
        </w:p>
        <w:permEnd w:id="81998123" w:displacedByCustomXml="next"/>
      </w:sdtContent>
    </w:sdt>
    <w:p w14:paraId="1C2BCC4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7499DC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50780275" w:edGrp="everyone" w:displacedByCustomXml="prev"/>
        <w:p w14:paraId="3E36EC81" w14:textId="3536A534" w:rsidR="00073A9D"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1</w:t>
          </w:r>
          <w:r w:rsidR="00073A9D">
            <w:rPr>
              <w:rFonts w:asciiTheme="majorHAnsi" w:hAnsiTheme="majorHAnsi" w:cs="Arial"/>
              <w:sz w:val="20"/>
              <w:szCs w:val="20"/>
            </w:rPr>
            <w:t xml:space="preserve">: </w:t>
          </w:r>
          <w:r w:rsidR="009A0E52">
            <w:rPr>
              <w:rFonts w:asciiTheme="majorHAnsi" w:hAnsiTheme="majorHAnsi" w:cs="Arial"/>
              <w:sz w:val="20"/>
              <w:szCs w:val="20"/>
            </w:rPr>
            <w:t>Introduction and</w:t>
          </w:r>
          <w:r>
            <w:rPr>
              <w:rFonts w:asciiTheme="majorHAnsi" w:hAnsiTheme="majorHAnsi" w:cs="Arial"/>
              <w:sz w:val="20"/>
              <w:szCs w:val="20"/>
            </w:rPr>
            <w:t xml:space="preserve"> orientation </w:t>
          </w:r>
          <w:r w:rsidR="00073A9D">
            <w:rPr>
              <w:rFonts w:asciiTheme="majorHAnsi" w:hAnsiTheme="majorHAnsi" w:cs="Arial"/>
              <w:sz w:val="20"/>
              <w:szCs w:val="20"/>
            </w:rPr>
            <w:t>to</w:t>
          </w:r>
          <w:r>
            <w:rPr>
              <w:rFonts w:asciiTheme="majorHAnsi" w:hAnsiTheme="majorHAnsi" w:cs="Arial"/>
              <w:sz w:val="20"/>
              <w:szCs w:val="20"/>
            </w:rPr>
            <w:t xml:space="preserve"> the</w:t>
          </w:r>
          <w:r w:rsidR="00073A9D">
            <w:rPr>
              <w:rFonts w:asciiTheme="majorHAnsi" w:hAnsiTheme="majorHAnsi" w:cs="Arial"/>
              <w:sz w:val="20"/>
              <w:szCs w:val="20"/>
            </w:rPr>
            <w:t xml:space="preserve"> course </w:t>
          </w:r>
          <w:r w:rsidR="00356D92">
            <w:rPr>
              <w:rFonts w:asciiTheme="majorHAnsi" w:hAnsiTheme="majorHAnsi" w:cs="Arial"/>
              <w:sz w:val="20"/>
              <w:szCs w:val="20"/>
            </w:rPr>
            <w:t>, the following weeks will be used to discuss the textbook and observations.</w:t>
          </w:r>
        </w:p>
        <w:p w14:paraId="2F38F420"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2</w:t>
          </w:r>
          <w:r w:rsidR="00073A9D">
            <w:rPr>
              <w:rFonts w:asciiTheme="majorHAnsi" w:hAnsiTheme="majorHAnsi" w:cs="Arial"/>
              <w:sz w:val="20"/>
              <w:szCs w:val="20"/>
            </w:rPr>
            <w:t>: Chapter 1: Why Teach?</w:t>
          </w:r>
          <w:r w:rsidR="00282111">
            <w:rPr>
              <w:rFonts w:asciiTheme="majorHAnsi" w:hAnsiTheme="majorHAnsi" w:cs="Arial"/>
              <w:sz w:val="20"/>
              <w:szCs w:val="20"/>
            </w:rPr>
            <w:t xml:space="preserve"> </w:t>
          </w:r>
        </w:p>
        <w:p w14:paraId="3A687156"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3</w:t>
          </w:r>
          <w:r w:rsidR="00282111">
            <w:rPr>
              <w:rFonts w:asciiTheme="majorHAnsi" w:hAnsiTheme="majorHAnsi" w:cs="Arial"/>
              <w:b/>
              <w:sz w:val="20"/>
              <w:szCs w:val="20"/>
            </w:rPr>
            <w:t>:</w:t>
          </w:r>
          <w:r w:rsidR="00282111">
            <w:rPr>
              <w:rFonts w:asciiTheme="majorHAnsi" w:hAnsiTheme="majorHAnsi" w:cs="Arial"/>
              <w:sz w:val="20"/>
              <w:szCs w:val="20"/>
            </w:rPr>
            <w:t xml:space="preserve"> What is a school and what is it for?  </w:t>
          </w:r>
        </w:p>
        <w:p w14:paraId="09057A69"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4</w:t>
          </w:r>
          <w:r w:rsidR="00282111" w:rsidRPr="00282111">
            <w:rPr>
              <w:rFonts w:asciiTheme="majorHAnsi" w:hAnsiTheme="majorHAnsi" w:cs="Arial"/>
              <w:b/>
              <w:sz w:val="20"/>
              <w:szCs w:val="20"/>
            </w:rPr>
            <w:t>:</w:t>
          </w:r>
          <w:r w:rsidR="00282111">
            <w:rPr>
              <w:rFonts w:asciiTheme="majorHAnsi" w:hAnsiTheme="majorHAnsi" w:cs="Arial"/>
              <w:sz w:val="20"/>
              <w:szCs w:val="20"/>
            </w:rPr>
            <w:t xml:space="preserve"> Chapter 9 What are the philosophical foundations of American education? </w:t>
          </w:r>
        </w:p>
        <w:p w14:paraId="5620621A"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5</w:t>
          </w:r>
          <w:r w:rsidR="00282111">
            <w:rPr>
              <w:rFonts w:asciiTheme="majorHAnsi" w:hAnsiTheme="majorHAnsi" w:cs="Arial"/>
              <w:sz w:val="20"/>
              <w:szCs w:val="20"/>
            </w:rPr>
            <w:t xml:space="preserve"> Chapter 3: Who are the today’s students in a diverse society? </w:t>
          </w:r>
        </w:p>
        <w:p w14:paraId="13118E66"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6</w:t>
          </w:r>
          <w:r w:rsidR="00282111">
            <w:rPr>
              <w:rFonts w:asciiTheme="majorHAnsi" w:hAnsiTheme="majorHAnsi" w:cs="Arial"/>
              <w:sz w:val="20"/>
              <w:szCs w:val="20"/>
            </w:rPr>
            <w:t xml:space="preserve">: What are the social problems that affect today’s students?  </w:t>
          </w:r>
        </w:p>
        <w:p w14:paraId="00404FD1"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7</w:t>
          </w:r>
          <w:r w:rsidR="00282111" w:rsidRPr="00356D92">
            <w:rPr>
              <w:rFonts w:asciiTheme="majorHAnsi" w:hAnsiTheme="majorHAnsi" w:cs="Arial"/>
              <w:b/>
              <w:sz w:val="20"/>
              <w:szCs w:val="20"/>
            </w:rPr>
            <w:t>:</w:t>
          </w:r>
          <w:r w:rsidR="00356D92">
            <w:rPr>
              <w:rFonts w:asciiTheme="majorHAnsi" w:hAnsiTheme="majorHAnsi" w:cs="Arial"/>
              <w:sz w:val="20"/>
              <w:szCs w:val="20"/>
            </w:rPr>
            <w:t xml:space="preserve"> Read Discuss “Letter from a Birmingham Jail”: Dr. King </w:t>
          </w:r>
        </w:p>
        <w:p w14:paraId="22E7FF3A" w14:textId="77777777" w:rsidR="00C67853" w:rsidRDefault="00356D92" w:rsidP="00547433">
          <w:pPr>
            <w:tabs>
              <w:tab w:val="left" w:pos="360"/>
              <w:tab w:val="left" w:pos="720"/>
            </w:tabs>
            <w:spacing w:after="0" w:line="240" w:lineRule="auto"/>
            <w:rPr>
              <w:rFonts w:asciiTheme="majorHAnsi" w:hAnsiTheme="majorHAnsi" w:cs="Arial"/>
              <w:sz w:val="20"/>
              <w:szCs w:val="20"/>
            </w:rPr>
          </w:pPr>
          <w:r w:rsidRPr="00356D92">
            <w:rPr>
              <w:rFonts w:asciiTheme="majorHAnsi" w:hAnsiTheme="majorHAnsi" w:cs="Arial"/>
              <w:b/>
              <w:sz w:val="20"/>
              <w:szCs w:val="20"/>
            </w:rPr>
            <w:t>Week</w:t>
          </w:r>
          <w:r w:rsidR="00AA7F31">
            <w:rPr>
              <w:rFonts w:asciiTheme="majorHAnsi" w:hAnsiTheme="majorHAnsi" w:cs="Arial"/>
              <w:b/>
              <w:sz w:val="20"/>
              <w:szCs w:val="20"/>
            </w:rPr>
            <w:t xml:space="preserve"> 8</w:t>
          </w:r>
          <w:r>
            <w:rPr>
              <w:rFonts w:asciiTheme="majorHAnsi" w:hAnsiTheme="majorHAnsi" w:cs="Arial"/>
              <w:sz w:val="20"/>
              <w:szCs w:val="20"/>
            </w:rPr>
            <w:t xml:space="preserve">: Chapter 5: What is taught?  </w:t>
          </w:r>
        </w:p>
        <w:p w14:paraId="1436DD56"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9</w:t>
          </w:r>
          <w:r w:rsidR="00356D92">
            <w:rPr>
              <w:rFonts w:asciiTheme="majorHAnsi" w:hAnsiTheme="majorHAnsi" w:cs="Arial"/>
              <w:sz w:val="20"/>
              <w:szCs w:val="20"/>
            </w:rPr>
            <w:t xml:space="preserve">: Chapter 6 </w:t>
          </w:r>
          <w:r>
            <w:rPr>
              <w:rFonts w:asciiTheme="majorHAnsi" w:hAnsiTheme="majorHAnsi" w:cs="Arial"/>
              <w:sz w:val="20"/>
              <w:szCs w:val="20"/>
            </w:rPr>
            <w:t xml:space="preserve"> </w:t>
          </w:r>
          <w:r w:rsidR="00356D92">
            <w:rPr>
              <w:rFonts w:asciiTheme="majorHAnsi" w:hAnsiTheme="majorHAnsi" w:cs="Arial"/>
              <w:sz w:val="20"/>
              <w:szCs w:val="20"/>
            </w:rPr>
            <w:t xml:space="preserve">What makes a teacher effective?  </w:t>
          </w:r>
        </w:p>
        <w:p w14:paraId="06AEBC95"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Week 10</w:t>
          </w:r>
          <w:r w:rsidR="00356D92">
            <w:rPr>
              <w:rFonts w:asciiTheme="majorHAnsi" w:hAnsiTheme="majorHAnsi" w:cs="Arial"/>
              <w:sz w:val="20"/>
              <w:szCs w:val="20"/>
            </w:rPr>
            <w:t xml:space="preserve">: What are the ethical and legal issues facing teachers? </w:t>
          </w:r>
        </w:p>
        <w:p w14:paraId="2FC25D83" w14:textId="77777777" w:rsidR="00C67853" w:rsidRDefault="00356D92" w:rsidP="00547433">
          <w:pPr>
            <w:tabs>
              <w:tab w:val="left" w:pos="360"/>
              <w:tab w:val="left" w:pos="720"/>
            </w:tabs>
            <w:spacing w:after="0" w:line="240" w:lineRule="auto"/>
            <w:rPr>
              <w:rFonts w:asciiTheme="majorHAnsi" w:hAnsiTheme="majorHAnsi" w:cs="Arial"/>
              <w:sz w:val="20"/>
              <w:szCs w:val="20"/>
            </w:rPr>
          </w:pPr>
          <w:r w:rsidRPr="00356D92">
            <w:rPr>
              <w:rFonts w:asciiTheme="majorHAnsi" w:hAnsiTheme="majorHAnsi" w:cs="Arial"/>
              <w:b/>
              <w:sz w:val="20"/>
              <w:szCs w:val="20"/>
            </w:rPr>
            <w:t>We</w:t>
          </w:r>
          <w:r w:rsidR="00AA7F31">
            <w:rPr>
              <w:rFonts w:asciiTheme="majorHAnsi" w:hAnsiTheme="majorHAnsi" w:cs="Arial"/>
              <w:b/>
              <w:sz w:val="20"/>
              <w:szCs w:val="20"/>
            </w:rPr>
            <w:t>ek 11</w:t>
          </w:r>
          <w:r w:rsidR="00AA7F31">
            <w:rPr>
              <w:rFonts w:asciiTheme="majorHAnsi" w:hAnsiTheme="majorHAnsi" w:cs="Arial"/>
              <w:sz w:val="20"/>
              <w:szCs w:val="20"/>
            </w:rPr>
            <w:t>: Discuss</w:t>
          </w:r>
          <w:r>
            <w:rPr>
              <w:rFonts w:asciiTheme="majorHAnsi" w:hAnsiTheme="majorHAnsi" w:cs="Arial"/>
              <w:sz w:val="20"/>
              <w:szCs w:val="20"/>
            </w:rPr>
            <w:t xml:space="preserve"> the issues and </w:t>
          </w:r>
          <w:r w:rsidR="00AA7F31">
            <w:rPr>
              <w:rFonts w:asciiTheme="majorHAnsi" w:hAnsiTheme="majorHAnsi" w:cs="Arial"/>
              <w:sz w:val="20"/>
              <w:szCs w:val="20"/>
            </w:rPr>
            <w:t>challenge</w:t>
          </w:r>
          <w:r>
            <w:rPr>
              <w:rFonts w:asciiTheme="majorHAnsi" w:hAnsiTheme="majorHAnsi" w:cs="Arial"/>
              <w:sz w:val="20"/>
              <w:szCs w:val="20"/>
            </w:rPr>
            <w:t>s from the classroom</w:t>
          </w:r>
          <w:r w:rsidR="00AA7F31">
            <w:rPr>
              <w:rFonts w:asciiTheme="majorHAnsi" w:hAnsiTheme="majorHAnsi" w:cs="Arial"/>
              <w:sz w:val="20"/>
              <w:szCs w:val="20"/>
            </w:rPr>
            <w:t xml:space="preserve"> and</w:t>
          </w:r>
          <w:r>
            <w:rPr>
              <w:rFonts w:asciiTheme="majorHAnsi" w:hAnsiTheme="majorHAnsi" w:cs="Arial"/>
              <w:sz w:val="20"/>
              <w:szCs w:val="20"/>
            </w:rPr>
            <w:t xml:space="preserve"> non/classroom observations </w:t>
          </w:r>
        </w:p>
        <w:p w14:paraId="2A55F74A"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12</w:t>
          </w:r>
          <w:r w:rsidR="00356D92">
            <w:rPr>
              <w:rFonts w:asciiTheme="majorHAnsi" w:hAnsiTheme="majorHAnsi" w:cs="Arial"/>
              <w:sz w:val="20"/>
              <w:szCs w:val="20"/>
            </w:rPr>
            <w:t xml:space="preserve">: What is the history of America’s struggle for educational opportunities? </w:t>
          </w:r>
        </w:p>
        <w:p w14:paraId="7AD991F7"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13</w:t>
          </w:r>
          <w:r w:rsidRPr="00AA7F31">
            <w:rPr>
              <w:rFonts w:asciiTheme="majorHAnsi" w:hAnsiTheme="majorHAnsi" w:cs="Arial"/>
              <w:b/>
              <w:sz w:val="20"/>
              <w:szCs w:val="20"/>
            </w:rPr>
            <w:t>:</w:t>
          </w:r>
          <w:r>
            <w:rPr>
              <w:rFonts w:asciiTheme="majorHAnsi" w:hAnsiTheme="majorHAnsi" w:cs="Arial"/>
              <w:sz w:val="20"/>
              <w:szCs w:val="20"/>
            </w:rPr>
            <w:t xml:space="preserve"> What are your job options in education?  </w:t>
          </w:r>
        </w:p>
        <w:p w14:paraId="2E56FF6F" w14:textId="1A7AFB40"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14</w:t>
          </w:r>
          <w:r>
            <w:rPr>
              <w:rFonts w:asciiTheme="majorHAnsi" w:hAnsiTheme="majorHAnsi" w:cs="Arial"/>
              <w:sz w:val="20"/>
              <w:szCs w:val="20"/>
            </w:rPr>
            <w:t xml:space="preserve">: </w:t>
          </w:r>
          <w:r w:rsidR="00C67853">
            <w:rPr>
              <w:rFonts w:asciiTheme="majorHAnsi" w:hAnsiTheme="majorHAnsi" w:cs="Arial"/>
              <w:sz w:val="20"/>
              <w:szCs w:val="20"/>
            </w:rPr>
            <w:t>What does it mean to be a professional</w:t>
          </w:r>
          <w:r w:rsidR="00C67853" w:rsidRPr="00AA7F31">
            <w:rPr>
              <w:rFonts w:asciiTheme="majorHAnsi" w:hAnsiTheme="majorHAnsi" w:cs="Arial"/>
              <w:b/>
              <w:sz w:val="20"/>
              <w:szCs w:val="20"/>
            </w:rPr>
            <w:t>?</w:t>
          </w:r>
        </w:p>
        <w:p w14:paraId="2E92302B" w14:textId="32C0456A" w:rsidR="00C67853" w:rsidRDefault="00AA7F3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15</w:t>
          </w:r>
          <w:r>
            <w:rPr>
              <w:rFonts w:asciiTheme="majorHAnsi" w:hAnsiTheme="majorHAnsi" w:cs="Arial"/>
              <w:sz w:val="20"/>
              <w:szCs w:val="20"/>
            </w:rPr>
            <w:t xml:space="preserve">: </w:t>
          </w:r>
          <w:r w:rsidR="00C67853">
            <w:rPr>
              <w:rFonts w:asciiTheme="majorHAnsi" w:hAnsiTheme="majorHAnsi" w:cs="Arial"/>
              <w:sz w:val="20"/>
              <w:szCs w:val="20"/>
            </w:rPr>
            <w:t>Final Exam</w:t>
          </w:r>
          <w:r w:rsidR="00850663">
            <w:rPr>
              <w:rFonts w:asciiTheme="majorHAnsi" w:hAnsiTheme="majorHAnsi" w:cs="Arial"/>
              <w:b/>
              <w:sz w:val="20"/>
              <w:szCs w:val="20"/>
            </w:rPr>
            <w:t xml:space="preserve">. </w:t>
          </w:r>
        </w:p>
        <w:p w14:paraId="36248BC5" w14:textId="77777777" w:rsidR="00547433" w:rsidRDefault="008B5E05" w:rsidP="00547433">
          <w:pPr>
            <w:tabs>
              <w:tab w:val="left" w:pos="360"/>
              <w:tab w:val="left" w:pos="720"/>
            </w:tabs>
            <w:spacing w:after="0" w:line="240" w:lineRule="auto"/>
            <w:rPr>
              <w:rFonts w:asciiTheme="majorHAnsi" w:hAnsiTheme="majorHAnsi" w:cs="Arial"/>
              <w:sz w:val="20"/>
              <w:szCs w:val="20"/>
            </w:rPr>
          </w:pPr>
        </w:p>
        <w:permEnd w:id="1450780275" w:displacedByCustomXml="next"/>
      </w:sdtContent>
    </w:sdt>
    <w:p w14:paraId="3312DB1C"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56C932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05837051" w:edGrp="everyone" w:displacedByCustomXml="prev"/>
        <w:p w14:paraId="6155C157" w14:textId="77777777" w:rsidR="0054743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examinations, one philosophy </w:t>
          </w:r>
          <w:r w:rsidR="008565F9">
            <w:rPr>
              <w:rFonts w:asciiTheme="majorHAnsi" w:hAnsiTheme="majorHAnsi" w:cs="Arial"/>
              <w:sz w:val="20"/>
              <w:szCs w:val="20"/>
            </w:rPr>
            <w:t>of education</w:t>
          </w:r>
          <w:r>
            <w:rPr>
              <w:rFonts w:asciiTheme="majorHAnsi" w:hAnsiTheme="majorHAnsi" w:cs="Arial"/>
              <w:sz w:val="20"/>
              <w:szCs w:val="20"/>
            </w:rPr>
            <w:t xml:space="preserve"> paper, four classroom observation papers and two non/classroom observation papers </w:t>
          </w:r>
        </w:p>
        <w:permEnd w:id="1305837051" w:displacedByCustomXml="next"/>
      </w:sdtContent>
    </w:sdt>
    <w:p w14:paraId="31E70AC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795953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50212761" w:edGrp="everyone" w:displacedByCustomXml="prev"/>
        <w:p w14:paraId="108B254C" w14:textId="7571793C" w:rsidR="00547433" w:rsidRDefault="008565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lab involves the students attending an assigned school for 8 days over 8 weeks. The length of the ob</w:t>
          </w:r>
          <w:r w:rsidR="009A0E52">
            <w:rPr>
              <w:rFonts w:asciiTheme="majorHAnsi" w:hAnsiTheme="majorHAnsi" w:cs="Arial"/>
              <w:sz w:val="20"/>
              <w:szCs w:val="20"/>
            </w:rPr>
            <w:t>servation is 2-3 clock hours pe</w:t>
          </w:r>
          <w:r>
            <w:rPr>
              <w:rFonts w:asciiTheme="majorHAnsi" w:hAnsiTheme="majorHAnsi" w:cs="Arial"/>
              <w:sz w:val="20"/>
              <w:szCs w:val="20"/>
            </w:rPr>
            <w:t xml:space="preserve">r visit. </w:t>
          </w:r>
        </w:p>
        <w:permEnd w:id="1550212761" w:displacedByCustomXml="next"/>
      </w:sdtContent>
    </w:sdt>
    <w:p w14:paraId="452289C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90DA2B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24081288" w:edGrp="everyone" w:displacedByCustomXml="prev"/>
        <w:p w14:paraId="7B2727A1" w14:textId="77777777" w:rsidR="00547433" w:rsidRDefault="008565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24081288" w:displacedByCustomXml="next"/>
      </w:sdtContent>
    </w:sdt>
    <w:p w14:paraId="282848B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C799C3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17034431" w:edGrp="everyone" w:displacedByCustomXml="prev"/>
        <w:p w14:paraId="506AFC17" w14:textId="18B76C1F" w:rsidR="00547433" w:rsidRDefault="00D25C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2F520A">
            <w:rPr>
              <w:rFonts w:asciiTheme="majorHAnsi" w:hAnsiTheme="majorHAnsi" w:cs="Arial"/>
              <w:sz w:val="20"/>
              <w:szCs w:val="20"/>
            </w:rPr>
            <w:t xml:space="preserve">understand the different aspects of the teaching profession. </w:t>
          </w:r>
        </w:p>
        <w:permEnd w:id="417034431" w:displacedByCustomXml="next"/>
      </w:sdtContent>
    </w:sdt>
    <w:p w14:paraId="3355DFD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078FAA6"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C3466FB"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603876950" w:edGrp="everyone" w:displacedByCustomXml="prev"/>
        <w:p w14:paraId="415F7943" w14:textId="77777777" w:rsidR="00547433" w:rsidRDefault="008565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Kevin Ryan and James Cooper, (2103). Those Who Can, Teach, 13</w:t>
          </w:r>
          <w:r w:rsidRPr="008565F9">
            <w:rPr>
              <w:rFonts w:asciiTheme="majorHAnsi" w:hAnsiTheme="majorHAnsi" w:cs="Arial"/>
              <w:sz w:val="20"/>
              <w:szCs w:val="20"/>
              <w:vertAlign w:val="superscript"/>
            </w:rPr>
            <w:t>th</w:t>
          </w:r>
          <w:r>
            <w:rPr>
              <w:rFonts w:asciiTheme="majorHAnsi" w:hAnsiTheme="majorHAnsi" w:cs="Arial"/>
              <w:sz w:val="20"/>
              <w:szCs w:val="20"/>
            </w:rPr>
            <w:t xml:space="preserve"> Edition. Wadsworth Cengage Learning, Boston, MA&gt;.</w:t>
          </w:r>
        </w:p>
        <w:permEnd w:id="603876950" w:displacedByCustomXml="next"/>
      </w:sdtContent>
    </w:sdt>
    <w:p w14:paraId="06BBC8A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528626815" w:edGrp="everyone"/>
          <w:r w:rsidR="008565F9">
            <w:rPr>
              <w:rFonts w:asciiTheme="majorHAnsi" w:hAnsiTheme="majorHAnsi" w:cs="Arial"/>
              <w:sz w:val="20"/>
              <w:szCs w:val="20"/>
            </w:rPr>
            <w:t xml:space="preserve">30-50 depending on the length of the chapters </w:t>
          </w:r>
          <w:permEnd w:id="528626815"/>
        </w:sdtContent>
      </w:sdt>
    </w:p>
    <w:p w14:paraId="6D0C47F6"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967343447" w:edGrp="everyone"/>
          <w:r w:rsidR="008565F9">
            <w:rPr>
              <w:rFonts w:asciiTheme="majorHAnsi" w:hAnsiTheme="majorHAnsi" w:cs="Arial"/>
              <w:sz w:val="20"/>
              <w:szCs w:val="20"/>
            </w:rPr>
            <w:t>16-20 pages</w:t>
          </w:r>
          <w:permEnd w:id="967343447"/>
        </w:sdtContent>
      </w:sdt>
    </w:p>
    <w:p w14:paraId="0B319E28"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98D2CB1"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31492098" w:edGrp="everyone"/>
    <w:p w14:paraId="07F832B5" w14:textId="77777777" w:rsidR="00C334FF" w:rsidRPr="00592A95" w:rsidRDefault="008B5E0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149209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43511101" w:edGrp="everyone"/>
    <w:p w14:paraId="57BE0A44" w14:textId="77777777" w:rsidR="00C334FF" w:rsidRPr="00592A95" w:rsidRDefault="008B5E0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351110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22775496" w:edGrp="everyone"/>
    <w:p w14:paraId="309CBB9B" w14:textId="77777777" w:rsidR="00C334FF" w:rsidRPr="00592A95" w:rsidRDefault="008B5E0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8565F9">
            <w:rPr>
              <w:rFonts w:ascii="MS Gothic" w:eastAsia="MS Gothic" w:hAnsi="MS Gothic" w:hint="eastAsia"/>
            </w:rPr>
            <w:t>☒</w:t>
          </w:r>
        </w:sdtContent>
      </w:sdt>
      <w:permEnd w:id="122277549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35670134" w:edGrp="everyone"/>
    <w:p w14:paraId="07D5E82D" w14:textId="77777777" w:rsidR="00C334FF" w:rsidRPr="00592A95" w:rsidRDefault="008B5E0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567013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06215434" w:edGrp="everyone"/>
    <w:p w14:paraId="3438C909" w14:textId="77777777" w:rsidR="00C334FF" w:rsidRPr="00592A95" w:rsidRDefault="008B5E0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621543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11500586" w:edGrp="everyone"/>
    <w:p w14:paraId="01852B13" w14:textId="77777777" w:rsidR="00C334FF" w:rsidRPr="00592A95" w:rsidRDefault="008B5E0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1150058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67112780" w:edGrp="everyone"/>
    <w:p w14:paraId="6CD23258" w14:textId="77777777" w:rsidR="00C334FF" w:rsidRPr="00592A95" w:rsidRDefault="008B5E0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711278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75190452" w:edGrp="everyone"/>
    <w:p w14:paraId="56E24DE2" w14:textId="56CA9177" w:rsidR="00C334FF" w:rsidRPr="00592A95" w:rsidRDefault="008B5E0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9A0E52">
            <w:rPr>
              <w:rFonts w:ascii="MS Gothic" w:eastAsia="MS Gothic" w:hAnsi="MS Gothic" w:hint="eastAsia"/>
            </w:rPr>
            <w:t>☐</w:t>
          </w:r>
        </w:sdtContent>
      </w:sdt>
      <w:permEnd w:id="87519045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355351842" w:edGrp="everyone"/>
          <w:r w:rsidR="00D25CFE">
            <w:rPr>
              <w:rFonts w:asciiTheme="majorHAnsi" w:hAnsiTheme="majorHAnsi" w:cs="Arial"/>
              <w:sz w:val="20"/>
              <w:szCs w:val="20"/>
            </w:rPr>
            <w:t>Field observations required</w:t>
          </w:r>
          <w:permEnd w:id="1355351842"/>
        </w:sdtContent>
      </w:sdt>
    </w:p>
    <w:p w14:paraId="42D2BC7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9958B4F"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90E1A42"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D12378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EE94948" w14:textId="23A06CE6" w:rsidR="00547433" w:rsidRPr="00592A95" w:rsidRDefault="008B5E0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352995539" w:edGrp="everyone"/>
          <w:r w:rsidR="002F520A">
            <w:rPr>
              <w:rFonts w:asciiTheme="majorHAnsi" w:hAnsiTheme="majorHAnsi" w:cs="Arial"/>
              <w:sz w:val="20"/>
              <w:szCs w:val="20"/>
            </w:rPr>
            <w:t xml:space="preserve">Students will </w:t>
          </w:r>
          <w:r w:rsidR="00D25CFE">
            <w:rPr>
              <w:rFonts w:asciiTheme="majorHAnsi" w:hAnsiTheme="majorHAnsi" w:cs="Arial"/>
              <w:sz w:val="20"/>
              <w:szCs w:val="20"/>
            </w:rPr>
            <w:t>understand</w:t>
          </w:r>
          <w:r w:rsidR="002F520A">
            <w:rPr>
              <w:rFonts w:asciiTheme="majorHAnsi" w:hAnsiTheme="majorHAnsi" w:cs="Arial"/>
              <w:sz w:val="20"/>
              <w:szCs w:val="20"/>
            </w:rPr>
            <w:t xml:space="preserve"> the different aspects of the teac</w:t>
          </w:r>
          <w:r w:rsidR="00933B87">
            <w:rPr>
              <w:rFonts w:asciiTheme="majorHAnsi" w:hAnsiTheme="majorHAnsi" w:cs="Arial"/>
              <w:sz w:val="20"/>
              <w:szCs w:val="20"/>
            </w:rPr>
            <w:t>hing profession.</w:t>
          </w:r>
          <w:permEnd w:id="1352995539"/>
        </w:sdtContent>
      </w:sdt>
    </w:p>
    <w:p w14:paraId="76ACFFB5" w14:textId="77777777" w:rsidR="00547433" w:rsidRDefault="00547433" w:rsidP="00707894">
      <w:pPr>
        <w:tabs>
          <w:tab w:val="left" w:pos="360"/>
        </w:tabs>
        <w:spacing w:after="0"/>
        <w:rPr>
          <w:rFonts w:asciiTheme="majorHAnsi" w:hAnsiTheme="majorHAnsi" w:cs="Arial"/>
          <w:sz w:val="20"/>
          <w:szCs w:val="20"/>
        </w:rPr>
      </w:pPr>
    </w:p>
    <w:p w14:paraId="65DAB79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2C11669" w14:textId="084AB0D8" w:rsidR="00547433" w:rsidRPr="00592A95" w:rsidRDefault="008B5E0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0921571" w:edGrp="everyone"/>
          <w:sdt>
            <w:sdtPr>
              <w:rPr>
                <w:rFonts w:asciiTheme="majorHAnsi" w:hAnsiTheme="majorHAnsi" w:cs="Arial"/>
                <w:sz w:val="20"/>
                <w:szCs w:val="20"/>
              </w:rPr>
              <w:id w:val="-391119630"/>
            </w:sdtPr>
            <w:sdtEndPr/>
            <w:sdtContent>
              <w:r w:rsidR="00933B87">
                <w:rPr>
                  <w:rFonts w:asciiTheme="majorHAnsi" w:hAnsiTheme="majorHAnsi" w:cs="Arial"/>
                  <w:sz w:val="20"/>
                  <w:szCs w:val="20"/>
                </w:rPr>
                <w:t>Students will read relevant articles and will</w:t>
              </w:r>
              <w:r w:rsidR="00D25CFE">
                <w:rPr>
                  <w:rFonts w:asciiTheme="majorHAnsi" w:hAnsiTheme="majorHAnsi" w:cs="Arial"/>
                  <w:sz w:val="20"/>
                  <w:szCs w:val="20"/>
                </w:rPr>
                <w:t xml:space="preserve"> observe public school teachers in a field experience.</w:t>
              </w:r>
            </w:sdtContent>
          </w:sdt>
          <w:permEnd w:id="160921571"/>
        </w:sdtContent>
      </w:sdt>
    </w:p>
    <w:p w14:paraId="148580BB" w14:textId="77777777" w:rsidR="00547433" w:rsidRDefault="00547433" w:rsidP="00707894">
      <w:pPr>
        <w:tabs>
          <w:tab w:val="left" w:pos="360"/>
        </w:tabs>
        <w:spacing w:after="0"/>
        <w:rPr>
          <w:rFonts w:asciiTheme="majorHAnsi" w:hAnsiTheme="majorHAnsi" w:cs="Arial"/>
          <w:sz w:val="20"/>
          <w:szCs w:val="20"/>
        </w:rPr>
      </w:pPr>
    </w:p>
    <w:p w14:paraId="60A83D7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14A7BD6" w14:textId="6112945F" w:rsidR="00547433" w:rsidRPr="00592A95" w:rsidRDefault="008B5E0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79661875" w:edGrp="everyone"/>
          <w:r w:rsidR="00933B87">
            <w:rPr>
              <w:rFonts w:asciiTheme="majorHAnsi" w:hAnsiTheme="majorHAnsi" w:cs="Arial"/>
              <w:sz w:val="20"/>
              <w:szCs w:val="20"/>
            </w:rPr>
            <w:t>Students will demonstrate their understanding of the teaching profession on a final exam, which will be graded by the instructor using a rubric.</w:t>
          </w:r>
          <w:r w:rsidR="00D25CFE">
            <w:rPr>
              <w:rFonts w:asciiTheme="majorHAnsi" w:hAnsiTheme="majorHAnsi" w:cs="Arial"/>
              <w:sz w:val="20"/>
              <w:szCs w:val="20"/>
            </w:rPr>
            <w:t>.</w:t>
          </w:r>
          <w:permEnd w:id="1979661875"/>
        </w:sdtContent>
      </w:sdt>
    </w:p>
    <w:p w14:paraId="117D7B6A" w14:textId="77777777" w:rsidR="000D06F1" w:rsidRPr="00592A95" w:rsidRDefault="000D06F1" w:rsidP="00707894">
      <w:pPr>
        <w:tabs>
          <w:tab w:val="left" w:pos="360"/>
        </w:tabs>
        <w:spacing w:after="0"/>
        <w:rPr>
          <w:rFonts w:asciiTheme="majorHAnsi" w:hAnsiTheme="majorHAnsi" w:cs="Arial"/>
          <w:i/>
          <w:sz w:val="20"/>
          <w:szCs w:val="20"/>
        </w:rPr>
      </w:pPr>
    </w:p>
    <w:p w14:paraId="15F44D9A" w14:textId="77777777" w:rsidR="000D06F1" w:rsidRPr="00592A95" w:rsidRDefault="000D06F1" w:rsidP="00707894">
      <w:pPr>
        <w:tabs>
          <w:tab w:val="left" w:pos="360"/>
        </w:tabs>
        <w:spacing w:after="0"/>
        <w:rPr>
          <w:rFonts w:asciiTheme="majorHAnsi" w:hAnsiTheme="majorHAnsi" w:cs="Arial"/>
          <w:i/>
          <w:sz w:val="20"/>
          <w:szCs w:val="20"/>
        </w:rPr>
      </w:pPr>
    </w:p>
    <w:p w14:paraId="3D17E0C3"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58165C0D"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6CD635F0"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14584426" w:edGrp="everyone"/>
    <w:p w14:paraId="70E02282" w14:textId="77777777" w:rsidR="006D0246" w:rsidRPr="00592A95" w:rsidRDefault="008B5E0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5844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5184007"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7C5D0C">
            <w:rPr>
              <w:rFonts w:ascii="MS Gothic" w:eastAsia="MS Gothic" w:hAnsi="MS Gothic" w:hint="eastAsia"/>
            </w:rPr>
            <w:t>☒</w:t>
          </w:r>
        </w:sdtContent>
      </w:sdt>
      <w:permEnd w:id="194518400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7033273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033273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198CBD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423527462" w:edGrp="everyone"/>
    <w:p w14:paraId="3DD0BF43" w14:textId="77777777" w:rsidR="006D0246" w:rsidRPr="00592A95" w:rsidRDefault="008B5E0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352746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637467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637467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417728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7C5D0C">
            <w:rPr>
              <w:rFonts w:ascii="MS Gothic" w:eastAsia="MS Gothic" w:hAnsi="MS Gothic" w:hint="eastAsia"/>
            </w:rPr>
            <w:t>☒</w:t>
          </w:r>
        </w:sdtContent>
      </w:sdt>
      <w:permEnd w:id="8417728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C46441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36520614" w:edGrp="everyone"/>
    <w:p w14:paraId="7EAFA6AE" w14:textId="77777777" w:rsidR="006D0246" w:rsidRPr="00592A95" w:rsidRDefault="008B5E0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65206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17071188"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7C5D0C">
            <w:rPr>
              <w:rFonts w:ascii="MS Gothic" w:eastAsia="MS Gothic" w:hAnsi="MS Gothic" w:hint="eastAsia"/>
            </w:rPr>
            <w:t>☒</w:t>
          </w:r>
        </w:sdtContent>
      </w:sdt>
      <w:permEnd w:id="31707118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7160705"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71607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39A707A"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6D9B72F"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9556F2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D94EB6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518956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B28845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C698AA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7F8A6C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923A53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78534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C46600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2DECD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86D43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2CD7A18"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80534092" w:edGrp="everyone" w:displacedByCustomXml="prev"/>
        <w:p w14:paraId="0444BB8F" w14:textId="07CC9282" w:rsidR="00FB456B" w:rsidRPr="00FB456B" w:rsidRDefault="00FB456B" w:rsidP="00FB456B">
          <w:pPr>
            <w:tabs>
              <w:tab w:val="left" w:pos="360"/>
              <w:tab w:val="left" w:pos="720"/>
            </w:tabs>
            <w:spacing w:after="0" w:line="240" w:lineRule="auto"/>
            <w:rPr>
              <w:strike/>
              <w:color w:val="0000FF"/>
              <w:sz w:val="28"/>
              <w:szCs w:val="28"/>
            </w:rPr>
          </w:pPr>
          <w:r w:rsidRPr="00FB456B">
            <w:rPr>
              <w:strike/>
              <w:color w:val="0000FF"/>
              <w:sz w:val="28"/>
              <w:szCs w:val="28"/>
            </w:rPr>
            <w:t>MLED 2033. Introduction to Teaching: Field Experiences I An overview of the purposes</w:t>
          </w:r>
        </w:p>
        <w:p w14:paraId="7D068BFE" w14:textId="234FA48C" w:rsidR="00FB456B" w:rsidRDefault="00FB456B" w:rsidP="00FB456B">
          <w:pPr>
            <w:tabs>
              <w:tab w:val="left" w:pos="360"/>
              <w:tab w:val="left" w:pos="720"/>
            </w:tabs>
            <w:spacing w:after="0" w:line="240" w:lineRule="auto"/>
            <w:rPr>
              <w:strike/>
              <w:color w:val="0000FF"/>
              <w:sz w:val="28"/>
              <w:szCs w:val="28"/>
            </w:rPr>
          </w:pPr>
          <w:r w:rsidRPr="00FB456B">
            <w:rPr>
              <w:strike/>
              <w:color w:val="0000FF"/>
              <w:sz w:val="28"/>
              <w:szCs w:val="28"/>
            </w:rPr>
            <w:t>and functions of education. The complex role and responsibilities of a teacher begin to be examined</w:t>
          </w:r>
          <w:r>
            <w:rPr>
              <w:strike/>
              <w:color w:val="0000FF"/>
              <w:sz w:val="28"/>
              <w:szCs w:val="28"/>
            </w:rPr>
            <w:t xml:space="preserve"> </w:t>
          </w:r>
          <w:r w:rsidRPr="00FB456B">
            <w:rPr>
              <w:strike/>
              <w:color w:val="0000FF"/>
              <w:sz w:val="28"/>
              <w:szCs w:val="28"/>
            </w:rPr>
            <w:t>within the school setting. Thirty clock hours of elementary classroom observation required.</w:t>
          </w:r>
          <w:r>
            <w:rPr>
              <w:strike/>
              <w:color w:val="0000FF"/>
              <w:sz w:val="28"/>
              <w:szCs w:val="28"/>
            </w:rPr>
            <w:t xml:space="preserve"> </w:t>
          </w:r>
          <w:r w:rsidRPr="00FB456B">
            <w:rPr>
              <w:strike/>
              <w:color w:val="0000FF"/>
              <w:sz w:val="28"/>
              <w:szCs w:val="28"/>
            </w:rPr>
            <w:t>Prerequisite, 15 semester hours. Cross-listed with ECH 2033. Fall, Spring.</w:t>
          </w:r>
        </w:p>
        <w:p w14:paraId="416844BC" w14:textId="77777777" w:rsidR="00FB456B" w:rsidRDefault="00FB456B" w:rsidP="00FB456B">
          <w:pPr>
            <w:tabs>
              <w:tab w:val="left" w:pos="360"/>
              <w:tab w:val="left" w:pos="720"/>
            </w:tabs>
            <w:spacing w:after="0" w:line="240" w:lineRule="auto"/>
            <w:rPr>
              <w:strike/>
              <w:color w:val="0000FF"/>
              <w:sz w:val="28"/>
              <w:szCs w:val="28"/>
            </w:rPr>
          </w:pPr>
        </w:p>
        <w:p w14:paraId="3B8981B8" w14:textId="77777777" w:rsidR="00FB456B" w:rsidRDefault="00FB456B" w:rsidP="003D5ADD">
          <w:pPr>
            <w:tabs>
              <w:tab w:val="left" w:pos="360"/>
              <w:tab w:val="left" w:pos="720"/>
            </w:tabs>
            <w:spacing w:after="0" w:line="240" w:lineRule="auto"/>
            <w:rPr>
              <w:rStyle w:val="A1"/>
            </w:rPr>
          </w:pPr>
        </w:p>
        <w:p w14:paraId="7372EF68" w14:textId="77777777" w:rsidR="007C5D0C" w:rsidRPr="00D25CFE" w:rsidRDefault="00D25CFE" w:rsidP="003D5ADD">
          <w:pPr>
            <w:tabs>
              <w:tab w:val="left" w:pos="360"/>
              <w:tab w:val="left" w:pos="720"/>
            </w:tabs>
            <w:spacing w:after="0" w:line="240" w:lineRule="auto"/>
            <w:rPr>
              <w:rStyle w:val="A1"/>
              <w:rFonts w:asciiTheme="majorHAnsi" w:hAnsiTheme="majorHAnsi"/>
              <w:color w:val="FF0000"/>
              <w:sz w:val="28"/>
              <w:szCs w:val="28"/>
            </w:rPr>
          </w:pPr>
          <w:r w:rsidRPr="00D25CFE">
            <w:rPr>
              <w:rStyle w:val="A1"/>
              <w:rFonts w:asciiTheme="majorHAnsi" w:hAnsiTheme="majorHAnsi"/>
              <w:color w:val="FF0000"/>
              <w:sz w:val="28"/>
              <w:szCs w:val="28"/>
            </w:rPr>
            <w:t>TE 2003 Introduction to Education</w:t>
          </w:r>
        </w:p>
        <w:sdt>
          <w:sdtPr>
            <w:rPr>
              <w:rFonts w:asciiTheme="majorHAnsi" w:hAnsiTheme="majorHAnsi" w:cs="Arial"/>
              <w:color w:val="FF0000"/>
              <w:sz w:val="28"/>
              <w:szCs w:val="28"/>
            </w:rPr>
            <w:id w:val="-142194114"/>
          </w:sdtPr>
          <w:sdtEndPr/>
          <w:sdtContent>
            <w:p w14:paraId="1B574DDD" w14:textId="4BF454ED" w:rsidR="00D25CFE" w:rsidRPr="00D25CFE" w:rsidRDefault="002F520A" w:rsidP="00D25CFE">
              <w:pPr>
                <w:tabs>
                  <w:tab w:val="left" w:pos="360"/>
                  <w:tab w:val="left" w:pos="720"/>
                </w:tabs>
                <w:spacing w:after="0" w:line="240" w:lineRule="auto"/>
                <w:rPr>
                  <w:rFonts w:asciiTheme="majorHAnsi" w:hAnsiTheme="majorHAnsi" w:cs="Arial"/>
                  <w:color w:val="FF0000"/>
                  <w:sz w:val="28"/>
                  <w:szCs w:val="28"/>
                </w:rPr>
              </w:pPr>
              <w:r w:rsidRPr="002F520A">
                <w:rPr>
                  <w:rFonts w:asciiTheme="majorHAnsi" w:hAnsiTheme="majorHAnsi" w:cs="Arial"/>
                  <w:color w:val="FF0000"/>
                  <w:sz w:val="28"/>
                  <w:szCs w:val="28"/>
                </w:rPr>
                <w:t>Provides prospective educators with an introduction to teaching in a pluralistic society, and an understanding of the historical multicultural, sociological philosophical, legal, political, curricular dimensions of American education. Students will be assigned a field placement that matches their licensure area</w:t>
              </w:r>
              <w:r>
                <w:rPr>
                  <w:rFonts w:asciiTheme="majorHAnsi" w:hAnsiTheme="majorHAnsi" w:cs="Arial"/>
                  <w:color w:val="FF0000"/>
                  <w:sz w:val="28"/>
                  <w:szCs w:val="28"/>
                </w:rPr>
                <w:t xml:space="preserve">. </w:t>
              </w:r>
              <w:r w:rsidR="00D25CFE" w:rsidRPr="00D25CFE">
                <w:rPr>
                  <w:rFonts w:asciiTheme="majorHAnsi" w:hAnsiTheme="majorHAnsi" w:cs="Arial"/>
                  <w:color w:val="FF0000"/>
                  <w:sz w:val="28"/>
                  <w:szCs w:val="28"/>
                </w:rPr>
                <w:t>Fall, Spring.</w:t>
              </w:r>
            </w:p>
          </w:sdtContent>
        </w:sdt>
        <w:p w14:paraId="2A2D8EE9" w14:textId="77777777" w:rsidR="007C5D0C" w:rsidRDefault="007C5D0C" w:rsidP="003D5ADD">
          <w:pPr>
            <w:tabs>
              <w:tab w:val="left" w:pos="360"/>
              <w:tab w:val="left" w:pos="720"/>
            </w:tabs>
            <w:spacing w:after="0" w:line="240" w:lineRule="auto"/>
            <w:rPr>
              <w:rStyle w:val="A1"/>
            </w:rPr>
          </w:pPr>
        </w:p>
        <w:p w14:paraId="54196251" w14:textId="77777777" w:rsidR="00F00959" w:rsidRPr="00C67853" w:rsidRDefault="00F00959" w:rsidP="00F00959">
          <w:pPr>
            <w:tabs>
              <w:tab w:val="left" w:pos="360"/>
              <w:tab w:val="left" w:pos="720"/>
            </w:tabs>
            <w:spacing w:after="0" w:line="240" w:lineRule="auto"/>
            <w:rPr>
              <w:sz w:val="28"/>
              <w:szCs w:val="28"/>
            </w:rPr>
          </w:pPr>
          <w:r w:rsidRPr="00C67853">
            <w:rPr>
              <w:sz w:val="28"/>
              <w:szCs w:val="28"/>
            </w:rPr>
            <w:lastRenderedPageBreak/>
            <w:t>Page 435</w:t>
          </w:r>
        </w:p>
        <w:p w14:paraId="30D049A0" w14:textId="77777777" w:rsidR="007C5D0C" w:rsidRDefault="007C5D0C" w:rsidP="003D5ADD">
          <w:pPr>
            <w:tabs>
              <w:tab w:val="left" w:pos="360"/>
              <w:tab w:val="left" w:pos="720"/>
            </w:tabs>
            <w:spacing w:after="0" w:line="240" w:lineRule="auto"/>
            <w:rPr>
              <w:rStyle w:val="A1"/>
            </w:rPr>
          </w:pPr>
        </w:p>
        <w:p w14:paraId="41A555D1" w14:textId="77777777" w:rsidR="003D5ADD" w:rsidRDefault="007C5D0C" w:rsidP="003D5ADD">
          <w:pPr>
            <w:tabs>
              <w:tab w:val="left" w:pos="360"/>
              <w:tab w:val="left" w:pos="720"/>
            </w:tabs>
            <w:spacing w:after="0" w:line="240" w:lineRule="auto"/>
            <w:rPr>
              <w:rFonts w:asciiTheme="majorHAnsi" w:hAnsiTheme="majorHAnsi" w:cs="Arial"/>
              <w:sz w:val="20"/>
              <w:szCs w:val="20"/>
            </w:rPr>
          </w:pPr>
          <w:r>
            <w:rPr>
              <w:rStyle w:val="A1"/>
            </w:rPr>
            <w:t>.</w:t>
          </w:r>
        </w:p>
        <w:permEnd w:id="1580534092" w:displacedByCustomXml="next"/>
      </w:sdtContent>
    </w:sdt>
    <w:p w14:paraId="7EDA12D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22F71" w14:textId="77777777" w:rsidR="008B5E05" w:rsidRDefault="008B5E05" w:rsidP="00AF3758">
      <w:pPr>
        <w:spacing w:after="0" w:line="240" w:lineRule="auto"/>
      </w:pPr>
      <w:r>
        <w:separator/>
      </w:r>
    </w:p>
  </w:endnote>
  <w:endnote w:type="continuationSeparator" w:id="0">
    <w:p w14:paraId="737697EA" w14:textId="77777777" w:rsidR="008B5E05" w:rsidRDefault="008B5E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B35FB" w14:textId="77777777" w:rsidR="008B5E05" w:rsidRDefault="008B5E05" w:rsidP="00AF3758">
      <w:pPr>
        <w:spacing w:after="0" w:line="240" w:lineRule="auto"/>
      </w:pPr>
      <w:r>
        <w:separator/>
      </w:r>
    </w:p>
  </w:footnote>
  <w:footnote w:type="continuationSeparator" w:id="0">
    <w:p w14:paraId="038B1CCA" w14:textId="77777777" w:rsidR="008B5E05" w:rsidRDefault="008B5E0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3272F" w14:textId="77777777" w:rsidR="002F520A" w:rsidRPr="00986BD2" w:rsidRDefault="002F520A" w:rsidP="00384538">
    <w:pPr>
      <w:pStyle w:val="Header"/>
      <w:rPr>
        <w:rFonts w:ascii="Arial Narrow" w:hAnsi="Arial Narrow"/>
        <w:sz w:val="16"/>
        <w:szCs w:val="16"/>
      </w:rPr>
    </w:pPr>
    <w:r>
      <w:rPr>
        <w:rFonts w:ascii="Arial Narrow" w:hAnsi="Arial Narrow"/>
        <w:sz w:val="16"/>
        <w:szCs w:val="16"/>
      </w:rPr>
      <w:t>Revised 3/08/13</w:t>
    </w:r>
  </w:p>
  <w:p w14:paraId="5692E56E" w14:textId="77777777" w:rsidR="002F520A" w:rsidRDefault="002F5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73A9D"/>
    <w:rsid w:val="000C4A34"/>
    <w:rsid w:val="000D06F1"/>
    <w:rsid w:val="000D6266"/>
    <w:rsid w:val="000E5B3B"/>
    <w:rsid w:val="00103070"/>
    <w:rsid w:val="00151451"/>
    <w:rsid w:val="001702D5"/>
    <w:rsid w:val="00175B1D"/>
    <w:rsid w:val="00185D67"/>
    <w:rsid w:val="001A5DD5"/>
    <w:rsid w:val="001C750F"/>
    <w:rsid w:val="00212A76"/>
    <w:rsid w:val="002172AB"/>
    <w:rsid w:val="002315B0"/>
    <w:rsid w:val="00254447"/>
    <w:rsid w:val="00261ACE"/>
    <w:rsid w:val="00265C17"/>
    <w:rsid w:val="00282111"/>
    <w:rsid w:val="002F520A"/>
    <w:rsid w:val="0031339E"/>
    <w:rsid w:val="00356D92"/>
    <w:rsid w:val="00362414"/>
    <w:rsid w:val="00374D72"/>
    <w:rsid w:val="00375ABA"/>
    <w:rsid w:val="00384538"/>
    <w:rsid w:val="003C334C"/>
    <w:rsid w:val="003D5ADD"/>
    <w:rsid w:val="004072F1"/>
    <w:rsid w:val="004454E9"/>
    <w:rsid w:val="00473252"/>
    <w:rsid w:val="004875B4"/>
    <w:rsid w:val="00487771"/>
    <w:rsid w:val="004A7706"/>
    <w:rsid w:val="004F3C87"/>
    <w:rsid w:val="00526B81"/>
    <w:rsid w:val="00547433"/>
    <w:rsid w:val="00584C22"/>
    <w:rsid w:val="00592A95"/>
    <w:rsid w:val="005F41DD"/>
    <w:rsid w:val="006179CB"/>
    <w:rsid w:val="00625852"/>
    <w:rsid w:val="00636DB3"/>
    <w:rsid w:val="006657FB"/>
    <w:rsid w:val="00677A48"/>
    <w:rsid w:val="006B52C0"/>
    <w:rsid w:val="006D0246"/>
    <w:rsid w:val="006E6117"/>
    <w:rsid w:val="006F1387"/>
    <w:rsid w:val="00701814"/>
    <w:rsid w:val="00707894"/>
    <w:rsid w:val="00712045"/>
    <w:rsid w:val="00721B0B"/>
    <w:rsid w:val="0073025F"/>
    <w:rsid w:val="0073125A"/>
    <w:rsid w:val="00750AF6"/>
    <w:rsid w:val="00765A4F"/>
    <w:rsid w:val="00775CCE"/>
    <w:rsid w:val="0079762F"/>
    <w:rsid w:val="007A06B9"/>
    <w:rsid w:val="007A78B4"/>
    <w:rsid w:val="007B744A"/>
    <w:rsid w:val="007C5D0C"/>
    <w:rsid w:val="0083170D"/>
    <w:rsid w:val="00850663"/>
    <w:rsid w:val="008565F9"/>
    <w:rsid w:val="00860EDF"/>
    <w:rsid w:val="008B5E05"/>
    <w:rsid w:val="008C703B"/>
    <w:rsid w:val="008E6C1C"/>
    <w:rsid w:val="00933B87"/>
    <w:rsid w:val="0094752F"/>
    <w:rsid w:val="00954456"/>
    <w:rsid w:val="009A0E52"/>
    <w:rsid w:val="009A529F"/>
    <w:rsid w:val="00A01035"/>
    <w:rsid w:val="00A0329C"/>
    <w:rsid w:val="00A16BB1"/>
    <w:rsid w:val="00A5089E"/>
    <w:rsid w:val="00A56D36"/>
    <w:rsid w:val="00A75240"/>
    <w:rsid w:val="00AA7F31"/>
    <w:rsid w:val="00AB5523"/>
    <w:rsid w:val="00AF140F"/>
    <w:rsid w:val="00AF3758"/>
    <w:rsid w:val="00AF3C6A"/>
    <w:rsid w:val="00AF68E8"/>
    <w:rsid w:val="00B134C2"/>
    <w:rsid w:val="00B1628A"/>
    <w:rsid w:val="00B35368"/>
    <w:rsid w:val="00B46334"/>
    <w:rsid w:val="00B6203D"/>
    <w:rsid w:val="00BE069E"/>
    <w:rsid w:val="00C12816"/>
    <w:rsid w:val="00C12977"/>
    <w:rsid w:val="00C15F4A"/>
    <w:rsid w:val="00C23CC7"/>
    <w:rsid w:val="00C334FF"/>
    <w:rsid w:val="00C55BB9"/>
    <w:rsid w:val="00C63F91"/>
    <w:rsid w:val="00C67853"/>
    <w:rsid w:val="00D0686A"/>
    <w:rsid w:val="00D25CFE"/>
    <w:rsid w:val="00D51205"/>
    <w:rsid w:val="00D57579"/>
    <w:rsid w:val="00D57716"/>
    <w:rsid w:val="00D67AC4"/>
    <w:rsid w:val="00D979DD"/>
    <w:rsid w:val="00E17704"/>
    <w:rsid w:val="00E45868"/>
    <w:rsid w:val="00EC6970"/>
    <w:rsid w:val="00EF2A44"/>
    <w:rsid w:val="00F00959"/>
    <w:rsid w:val="00F07D8F"/>
    <w:rsid w:val="00F45946"/>
    <w:rsid w:val="00F645B5"/>
    <w:rsid w:val="00FB00D4"/>
    <w:rsid w:val="00FB456B"/>
    <w:rsid w:val="00FB7442"/>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E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7C5D0C"/>
    <w:rPr>
      <w:color w:val="000000"/>
      <w:sz w:val="16"/>
      <w:szCs w:val="16"/>
    </w:rPr>
  </w:style>
  <w:style w:type="paragraph" w:styleId="NoSpacing">
    <w:name w:val="No Spacing"/>
    <w:uiPriority w:val="1"/>
    <w:qFormat/>
    <w:rsid w:val="00A752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7C5D0C"/>
    <w:rPr>
      <w:color w:val="000000"/>
      <w:sz w:val="16"/>
      <w:szCs w:val="16"/>
    </w:rPr>
  </w:style>
  <w:style w:type="paragraph" w:styleId="NoSpacing">
    <w:name w:val="No Spacing"/>
    <w:uiPriority w:val="1"/>
    <w:qFormat/>
    <w:rsid w:val="00A75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1680">
      <w:bodyDiv w:val="1"/>
      <w:marLeft w:val="0"/>
      <w:marRight w:val="0"/>
      <w:marTop w:val="0"/>
      <w:marBottom w:val="0"/>
      <w:divBdr>
        <w:top w:val="none" w:sz="0" w:space="0" w:color="auto"/>
        <w:left w:val="none" w:sz="0" w:space="0" w:color="auto"/>
        <w:bottom w:val="none" w:sz="0" w:space="0" w:color="auto"/>
        <w:right w:val="none" w:sz="0" w:space="0" w:color="auto"/>
      </w:divBdr>
    </w:div>
    <w:div w:id="12514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6DBD2D45C541B98E8350E46FBA4989"/>
        <w:category>
          <w:name w:val="General"/>
          <w:gallery w:val="placeholder"/>
        </w:category>
        <w:types>
          <w:type w:val="bbPlcHdr"/>
        </w:types>
        <w:behaviors>
          <w:behavior w:val="content"/>
        </w:behaviors>
        <w:guid w:val="{2D2B068E-1E7B-4AB4-957F-2B93842F2570}"/>
      </w:docPartPr>
      <w:docPartBody>
        <w:p w:rsidR="00000000" w:rsidRDefault="00F07A20" w:rsidP="00F07A20">
          <w:pPr>
            <w:pStyle w:val="E76DBD2D45C541B98E8350E46FBA4989"/>
          </w:pPr>
          <w:r>
            <w:rPr>
              <w:rFonts w:asciiTheme="majorHAnsi" w:hAnsiTheme="majorHAnsi"/>
              <w:color w:val="808080" w:themeColor="background1" w:themeShade="80"/>
              <w:shd w:val="clear" w:color="auto" w:fill="D9D9D9" w:themeFill="background1" w:themeFillShade="D9"/>
            </w:rPr>
            <w:t>Enter text…</w:t>
          </w:r>
        </w:p>
      </w:docPartBody>
    </w:docPart>
    <w:docPart>
      <w:docPartPr>
        <w:name w:val="35BB572AF6C341C5A1A7F8A3900B36A6"/>
        <w:category>
          <w:name w:val="General"/>
          <w:gallery w:val="placeholder"/>
        </w:category>
        <w:types>
          <w:type w:val="bbPlcHdr"/>
        </w:types>
        <w:behaviors>
          <w:behavior w:val="content"/>
        </w:behaviors>
        <w:guid w:val="{FA6905C3-1F9F-4471-B0C3-4F6BB72E7D75}"/>
      </w:docPartPr>
      <w:docPartBody>
        <w:p w:rsidR="00000000" w:rsidRDefault="00F07A20" w:rsidP="00F07A20">
          <w:pPr>
            <w:pStyle w:val="35BB572AF6C341C5A1A7F8A3900B36A6"/>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71CD"/>
    <w:rsid w:val="0032383A"/>
    <w:rsid w:val="004E1A75"/>
    <w:rsid w:val="004F2CDA"/>
    <w:rsid w:val="00576003"/>
    <w:rsid w:val="00587536"/>
    <w:rsid w:val="00596D7D"/>
    <w:rsid w:val="005C4F03"/>
    <w:rsid w:val="005D5D2F"/>
    <w:rsid w:val="00623293"/>
    <w:rsid w:val="006C193F"/>
    <w:rsid w:val="00723771"/>
    <w:rsid w:val="008346EE"/>
    <w:rsid w:val="00871F5E"/>
    <w:rsid w:val="00AD5D56"/>
    <w:rsid w:val="00AE22F2"/>
    <w:rsid w:val="00AE78A2"/>
    <w:rsid w:val="00B11113"/>
    <w:rsid w:val="00B2559E"/>
    <w:rsid w:val="00B46AFF"/>
    <w:rsid w:val="00BA0596"/>
    <w:rsid w:val="00CD4EF8"/>
    <w:rsid w:val="00DD12EE"/>
    <w:rsid w:val="00E7564C"/>
    <w:rsid w:val="00F0343A"/>
    <w:rsid w:val="00F07A2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D7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63427614408B8458E5398A4DA4D052A">
    <w:name w:val="663427614408B8458E5398A4DA4D052A"/>
    <w:rsid w:val="00596D7D"/>
    <w:pPr>
      <w:spacing w:after="0" w:line="240" w:lineRule="auto"/>
    </w:pPr>
    <w:rPr>
      <w:sz w:val="24"/>
      <w:szCs w:val="24"/>
      <w:lang w:eastAsia="ja-JP"/>
    </w:rPr>
  </w:style>
  <w:style w:type="paragraph" w:customStyle="1" w:styleId="E76DBD2D45C541B98E8350E46FBA4989">
    <w:name w:val="E76DBD2D45C541B98E8350E46FBA4989"/>
    <w:rsid w:val="00F07A20"/>
  </w:style>
  <w:style w:type="paragraph" w:customStyle="1" w:styleId="35BB572AF6C341C5A1A7F8A3900B36A6">
    <w:name w:val="35BB572AF6C341C5A1A7F8A3900B36A6"/>
    <w:rsid w:val="00F07A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D7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63427614408B8458E5398A4DA4D052A">
    <w:name w:val="663427614408B8458E5398A4DA4D052A"/>
    <w:rsid w:val="00596D7D"/>
    <w:pPr>
      <w:spacing w:after="0" w:line="240" w:lineRule="auto"/>
    </w:pPr>
    <w:rPr>
      <w:sz w:val="24"/>
      <w:szCs w:val="24"/>
      <w:lang w:eastAsia="ja-JP"/>
    </w:rPr>
  </w:style>
  <w:style w:type="paragraph" w:customStyle="1" w:styleId="E76DBD2D45C541B98E8350E46FBA4989">
    <w:name w:val="E76DBD2D45C541B98E8350E46FBA4989"/>
    <w:rsid w:val="00F07A20"/>
  </w:style>
  <w:style w:type="paragraph" w:customStyle="1" w:styleId="35BB572AF6C341C5A1A7F8A3900B36A6">
    <w:name w:val="35BB572AF6C341C5A1A7F8A3900B36A6"/>
    <w:rsid w:val="00F07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22</cp:revision>
  <cp:lastPrinted>2014-09-23T18:54:00Z</cp:lastPrinted>
  <dcterms:created xsi:type="dcterms:W3CDTF">2014-03-12T23:55:00Z</dcterms:created>
  <dcterms:modified xsi:type="dcterms:W3CDTF">2014-11-21T19:36:00Z</dcterms:modified>
</cp:coreProperties>
</file>